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91" w:rsidRPr="000A7417" w:rsidRDefault="00C81691" w:rsidP="00C81691">
      <w:pPr>
        <w:widowControl w:val="0"/>
        <w:overflowPunct w:val="0"/>
        <w:autoSpaceDE w:val="0"/>
        <w:autoSpaceDN w:val="0"/>
        <w:adjustRightInd w:val="0"/>
        <w:spacing w:after="0" w:line="229" w:lineRule="auto"/>
        <w:jc w:val="center"/>
        <w:rPr>
          <w:rFonts w:ascii="Arial" w:hAnsi="Arial" w:cs="Arial"/>
          <w:b/>
          <w:bCs/>
          <w:sz w:val="24"/>
          <w:szCs w:val="24"/>
        </w:rPr>
      </w:pPr>
      <w:bookmarkStart w:id="0" w:name="_GoBack"/>
      <w:bookmarkEnd w:id="0"/>
      <w:r w:rsidRPr="000A7417">
        <w:rPr>
          <w:rFonts w:ascii="Arial" w:hAnsi="Arial" w:cs="Arial"/>
          <w:b/>
          <w:bCs/>
          <w:sz w:val="24"/>
          <w:szCs w:val="24"/>
        </w:rPr>
        <w:t xml:space="preserve">SİİRT DEFTERDARLIĞI </w:t>
      </w:r>
    </w:p>
    <w:p w:rsidR="00C81691" w:rsidRPr="000A7417" w:rsidRDefault="00C81691" w:rsidP="00C81691">
      <w:pPr>
        <w:widowControl w:val="0"/>
        <w:overflowPunct w:val="0"/>
        <w:autoSpaceDE w:val="0"/>
        <w:autoSpaceDN w:val="0"/>
        <w:adjustRightInd w:val="0"/>
        <w:spacing w:after="0" w:line="229" w:lineRule="auto"/>
        <w:jc w:val="center"/>
        <w:rPr>
          <w:rFonts w:ascii="Arial" w:hAnsi="Arial" w:cs="Arial"/>
          <w:b/>
          <w:bCs/>
          <w:sz w:val="24"/>
          <w:szCs w:val="24"/>
        </w:rPr>
      </w:pPr>
      <w:r w:rsidRPr="000A7417">
        <w:rPr>
          <w:rFonts w:ascii="Arial" w:hAnsi="Arial" w:cs="Arial"/>
          <w:b/>
          <w:bCs/>
          <w:sz w:val="24"/>
          <w:szCs w:val="24"/>
        </w:rPr>
        <w:t xml:space="preserve">MUHASEBE MÜDÜRLÜĞÜ </w:t>
      </w:r>
    </w:p>
    <w:p w:rsidR="00C81691" w:rsidRPr="000A7417" w:rsidRDefault="00C81691" w:rsidP="00C81691">
      <w:pPr>
        <w:widowControl w:val="0"/>
        <w:overflowPunct w:val="0"/>
        <w:autoSpaceDE w:val="0"/>
        <w:autoSpaceDN w:val="0"/>
        <w:adjustRightInd w:val="0"/>
        <w:spacing w:after="0" w:line="229" w:lineRule="auto"/>
        <w:jc w:val="center"/>
        <w:rPr>
          <w:rFonts w:ascii="Arial" w:hAnsi="Arial" w:cs="Arial"/>
          <w:sz w:val="24"/>
          <w:szCs w:val="24"/>
        </w:rPr>
      </w:pPr>
      <w:r w:rsidRPr="000A7417">
        <w:rPr>
          <w:rFonts w:ascii="Arial" w:hAnsi="Arial" w:cs="Arial"/>
          <w:b/>
          <w:bCs/>
          <w:sz w:val="24"/>
          <w:szCs w:val="24"/>
        </w:rPr>
        <w:t>İŞLEM YÖNERGESİ</w:t>
      </w:r>
    </w:p>
    <w:p w:rsidR="00C81691" w:rsidRPr="000A7417" w:rsidRDefault="00C81691" w:rsidP="00C81691">
      <w:pPr>
        <w:widowControl w:val="0"/>
        <w:autoSpaceDE w:val="0"/>
        <w:autoSpaceDN w:val="0"/>
        <w:adjustRightInd w:val="0"/>
        <w:spacing w:after="0" w:line="239" w:lineRule="auto"/>
        <w:rPr>
          <w:rFonts w:ascii="Arial" w:hAnsi="Arial" w:cs="Arial"/>
          <w:sz w:val="24"/>
          <w:szCs w:val="24"/>
        </w:rPr>
      </w:pPr>
      <w:r w:rsidRPr="000A7417">
        <w:rPr>
          <w:rFonts w:ascii="Arial" w:hAnsi="Arial" w:cs="Arial"/>
          <w:b/>
          <w:bCs/>
          <w:sz w:val="24"/>
          <w:szCs w:val="24"/>
        </w:rPr>
        <w:t>Genel Esaslar</w:t>
      </w:r>
    </w:p>
    <w:p w:rsidR="00C81691" w:rsidRPr="000A7417" w:rsidRDefault="00C81691" w:rsidP="00C81691">
      <w:pPr>
        <w:widowControl w:val="0"/>
        <w:autoSpaceDE w:val="0"/>
        <w:autoSpaceDN w:val="0"/>
        <w:adjustRightInd w:val="0"/>
        <w:spacing w:after="0" w:line="254" w:lineRule="exact"/>
        <w:rPr>
          <w:rFonts w:ascii="Arial" w:hAnsi="Arial" w:cs="Arial"/>
          <w:sz w:val="24"/>
          <w:szCs w:val="24"/>
        </w:rPr>
      </w:pP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BİRİNCİ BÖLÜM Amaç, Dayanak ve Tanımlar</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Amaç</w:t>
      </w:r>
    </w:p>
    <w:p w:rsidR="00C81691" w:rsidRPr="000A7417" w:rsidRDefault="00C81691" w:rsidP="00C81691">
      <w:pPr>
        <w:widowControl w:val="0"/>
        <w:autoSpaceDE w:val="0"/>
        <w:autoSpaceDN w:val="0"/>
        <w:adjustRightInd w:val="0"/>
        <w:spacing w:after="0" w:line="164" w:lineRule="exact"/>
        <w:rPr>
          <w:rFonts w:ascii="Arial" w:hAnsi="Arial" w:cs="Arial"/>
          <w:sz w:val="24"/>
          <w:szCs w:val="24"/>
        </w:rPr>
      </w:pPr>
    </w:p>
    <w:p w:rsidR="00C81691" w:rsidRPr="000A7417" w:rsidRDefault="00C81691" w:rsidP="00C81691">
      <w:pPr>
        <w:widowControl w:val="0"/>
        <w:overflowPunct w:val="0"/>
        <w:autoSpaceDE w:val="0"/>
        <w:autoSpaceDN w:val="0"/>
        <w:adjustRightInd w:val="0"/>
        <w:spacing w:after="0" w:line="239" w:lineRule="auto"/>
        <w:rPr>
          <w:rFonts w:ascii="Arial" w:hAnsi="Arial" w:cs="Arial"/>
          <w:sz w:val="24"/>
          <w:szCs w:val="24"/>
        </w:rPr>
      </w:pPr>
      <w:r w:rsidRPr="000A7417">
        <w:rPr>
          <w:rFonts w:ascii="Arial" w:hAnsi="Arial" w:cs="Arial"/>
          <w:b/>
          <w:bCs/>
          <w:sz w:val="24"/>
          <w:szCs w:val="24"/>
        </w:rPr>
        <w:t xml:space="preserve">MADDE 1 - </w:t>
      </w:r>
      <w:r w:rsidRPr="000A7417">
        <w:rPr>
          <w:rFonts w:ascii="Arial" w:hAnsi="Arial" w:cs="Arial"/>
          <w:sz w:val="24"/>
          <w:szCs w:val="24"/>
        </w:rPr>
        <w:t>Bu Yönergenin amacı, Maliye Bakanlığı Defterdarlık</w:t>
      </w:r>
      <w:r w:rsidRPr="000A7417">
        <w:rPr>
          <w:rFonts w:ascii="Arial" w:hAnsi="Arial" w:cs="Arial"/>
          <w:b/>
          <w:bCs/>
          <w:sz w:val="24"/>
          <w:szCs w:val="24"/>
        </w:rPr>
        <w:t xml:space="preserve"> </w:t>
      </w:r>
      <w:r w:rsidRPr="000A7417">
        <w:rPr>
          <w:rFonts w:ascii="Arial" w:hAnsi="Arial" w:cs="Arial"/>
          <w:sz w:val="24"/>
          <w:szCs w:val="24"/>
        </w:rPr>
        <w:t>birimlerinin</w:t>
      </w:r>
      <w:r w:rsidRPr="000A7417">
        <w:rPr>
          <w:rFonts w:ascii="Arial" w:hAnsi="Arial" w:cs="Arial"/>
          <w:b/>
          <w:bCs/>
          <w:sz w:val="24"/>
          <w:szCs w:val="24"/>
        </w:rPr>
        <w:t xml:space="preserve"> </w:t>
      </w:r>
      <w:r w:rsidRPr="000A7417">
        <w:rPr>
          <w:rFonts w:ascii="Arial" w:hAnsi="Arial" w:cs="Arial"/>
          <w:sz w:val="24"/>
          <w:szCs w:val="24"/>
        </w:rPr>
        <w:t>iş ve</w:t>
      </w:r>
      <w:r w:rsidRPr="000A7417">
        <w:rPr>
          <w:rFonts w:ascii="Arial" w:hAnsi="Arial" w:cs="Arial"/>
          <w:b/>
          <w:bCs/>
          <w:sz w:val="24"/>
          <w:szCs w:val="24"/>
        </w:rPr>
        <w:t xml:space="preserve"> </w:t>
      </w:r>
      <w:r w:rsidRPr="000A7417">
        <w:rPr>
          <w:rFonts w:ascii="Arial" w:hAnsi="Arial" w:cs="Arial"/>
          <w:sz w:val="24"/>
          <w:szCs w:val="24"/>
        </w:rPr>
        <w:t>işlemlerinin yürütülmesinde izlenecek yol ve yöntemleri düzenlemektir.</w:t>
      </w:r>
    </w:p>
    <w:p w:rsidR="00C81691" w:rsidRPr="000A7417" w:rsidRDefault="00C81691" w:rsidP="00C81691">
      <w:pPr>
        <w:widowControl w:val="0"/>
        <w:autoSpaceDE w:val="0"/>
        <w:autoSpaceDN w:val="0"/>
        <w:adjustRightInd w:val="0"/>
        <w:spacing w:after="0" w:line="211" w:lineRule="exact"/>
        <w:rPr>
          <w:rFonts w:ascii="Arial" w:hAnsi="Arial" w:cs="Arial"/>
          <w:sz w:val="24"/>
          <w:szCs w:val="24"/>
        </w:rPr>
      </w:pP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Dayanak</w:t>
      </w:r>
    </w:p>
    <w:p w:rsidR="00C81691" w:rsidRPr="000A7417" w:rsidRDefault="00C81691" w:rsidP="00C81691">
      <w:pPr>
        <w:widowControl w:val="0"/>
        <w:autoSpaceDE w:val="0"/>
        <w:autoSpaceDN w:val="0"/>
        <w:adjustRightInd w:val="0"/>
        <w:spacing w:after="0" w:line="167" w:lineRule="exact"/>
        <w:rPr>
          <w:rFonts w:ascii="Arial" w:hAnsi="Arial" w:cs="Arial"/>
          <w:sz w:val="24"/>
          <w:szCs w:val="24"/>
        </w:rPr>
      </w:pPr>
    </w:p>
    <w:p w:rsidR="00C81691" w:rsidRPr="000A7417" w:rsidRDefault="00C81691" w:rsidP="00C81691">
      <w:pPr>
        <w:widowControl w:val="0"/>
        <w:overflowPunct w:val="0"/>
        <w:autoSpaceDE w:val="0"/>
        <w:autoSpaceDN w:val="0"/>
        <w:adjustRightInd w:val="0"/>
        <w:spacing w:after="0" w:line="238" w:lineRule="auto"/>
        <w:rPr>
          <w:rFonts w:ascii="Arial" w:hAnsi="Arial" w:cs="Arial"/>
          <w:sz w:val="24"/>
          <w:szCs w:val="24"/>
        </w:rPr>
      </w:pPr>
      <w:r w:rsidRPr="000A7417">
        <w:rPr>
          <w:rFonts w:ascii="Arial" w:hAnsi="Arial" w:cs="Arial"/>
          <w:b/>
          <w:bCs/>
          <w:sz w:val="24"/>
          <w:szCs w:val="24"/>
        </w:rPr>
        <w:t xml:space="preserve">MADDE 2 - </w:t>
      </w:r>
      <w:r w:rsidRPr="000A7417">
        <w:rPr>
          <w:rFonts w:ascii="Arial" w:hAnsi="Arial" w:cs="Arial"/>
          <w:sz w:val="24"/>
          <w:szCs w:val="24"/>
        </w:rPr>
        <w:t>Bu Yönerge; Maliye Bakanlığı Kamu İç Kontrol Standartlarına Uyum</w:t>
      </w:r>
      <w:r w:rsidRPr="000A7417">
        <w:rPr>
          <w:rFonts w:ascii="Arial" w:hAnsi="Arial" w:cs="Arial"/>
          <w:b/>
          <w:bCs/>
          <w:sz w:val="24"/>
          <w:szCs w:val="24"/>
        </w:rPr>
        <w:t xml:space="preserve"> </w:t>
      </w:r>
      <w:r w:rsidRPr="000A7417">
        <w:rPr>
          <w:rFonts w:ascii="Arial" w:hAnsi="Arial" w:cs="Arial"/>
          <w:sz w:val="24"/>
          <w:szCs w:val="24"/>
        </w:rPr>
        <w:t>Eylem Planına dayanılarak hazırlanmıştır.</w:t>
      </w:r>
    </w:p>
    <w:p w:rsidR="00C81691" w:rsidRPr="000A7417" w:rsidRDefault="00C81691" w:rsidP="00C81691">
      <w:pPr>
        <w:widowControl w:val="0"/>
        <w:autoSpaceDE w:val="0"/>
        <w:autoSpaceDN w:val="0"/>
        <w:adjustRightInd w:val="0"/>
        <w:spacing w:after="0" w:line="221" w:lineRule="exact"/>
        <w:rPr>
          <w:rFonts w:ascii="Arial" w:hAnsi="Arial" w:cs="Arial"/>
          <w:sz w:val="24"/>
          <w:szCs w:val="24"/>
        </w:rPr>
      </w:pP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Tanımlar</w:t>
      </w:r>
    </w:p>
    <w:p w:rsidR="00C81691" w:rsidRPr="000A7417" w:rsidRDefault="00C81691" w:rsidP="00C81691">
      <w:pPr>
        <w:widowControl w:val="0"/>
        <w:autoSpaceDE w:val="0"/>
        <w:autoSpaceDN w:val="0"/>
        <w:adjustRightInd w:val="0"/>
        <w:spacing w:after="0" w:line="108" w:lineRule="exact"/>
        <w:rPr>
          <w:rFonts w:ascii="Arial" w:hAnsi="Arial" w:cs="Arial"/>
          <w:sz w:val="24"/>
          <w:szCs w:val="24"/>
        </w:rPr>
      </w:pP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 xml:space="preserve">MADDE 3 -  </w:t>
      </w:r>
      <w:r w:rsidRPr="000A7417">
        <w:rPr>
          <w:rFonts w:ascii="Arial" w:hAnsi="Arial" w:cs="Arial"/>
          <w:sz w:val="24"/>
          <w:szCs w:val="24"/>
        </w:rPr>
        <w:t>Bu Yönergede geçen;</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b/>
          <w:bCs/>
          <w:sz w:val="24"/>
          <w:szCs w:val="24"/>
        </w:rPr>
      </w:pPr>
      <w:r w:rsidRPr="000A7417">
        <w:rPr>
          <w:rFonts w:ascii="Arial" w:hAnsi="Arial" w:cs="Arial"/>
          <w:b/>
          <w:bCs/>
          <w:sz w:val="24"/>
          <w:szCs w:val="24"/>
        </w:rPr>
        <w:t xml:space="preserve">Bakanlık: </w:t>
      </w:r>
      <w:r w:rsidRPr="000A7417">
        <w:rPr>
          <w:rFonts w:ascii="Arial" w:hAnsi="Arial" w:cs="Arial"/>
          <w:sz w:val="24"/>
          <w:szCs w:val="24"/>
        </w:rPr>
        <w:t>Maliye Bakanlığını,</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b/>
          <w:bCs/>
          <w:sz w:val="24"/>
          <w:szCs w:val="24"/>
        </w:rPr>
      </w:pPr>
      <w:r w:rsidRPr="000A7417">
        <w:rPr>
          <w:rFonts w:ascii="Arial" w:hAnsi="Arial" w:cs="Arial"/>
          <w:b/>
          <w:bCs/>
          <w:sz w:val="24"/>
          <w:szCs w:val="24"/>
        </w:rPr>
        <w:t xml:space="preserve">Bakan: </w:t>
      </w:r>
      <w:r w:rsidRPr="000A7417">
        <w:rPr>
          <w:rFonts w:ascii="Arial" w:hAnsi="Arial" w:cs="Arial"/>
          <w:sz w:val="24"/>
          <w:szCs w:val="24"/>
        </w:rPr>
        <w:t>Maliye Bakanını,</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316" w:lineRule="auto"/>
        <w:jc w:val="both"/>
        <w:rPr>
          <w:rFonts w:ascii="Arial" w:hAnsi="Arial" w:cs="Arial"/>
          <w:sz w:val="24"/>
          <w:szCs w:val="24"/>
        </w:rPr>
      </w:pPr>
      <w:proofErr w:type="spellStart"/>
      <w:r w:rsidRPr="000A7417">
        <w:rPr>
          <w:rFonts w:ascii="Arial" w:hAnsi="Arial" w:cs="Arial"/>
          <w:b/>
          <w:bCs/>
          <w:sz w:val="24"/>
          <w:szCs w:val="24"/>
        </w:rPr>
        <w:t>ÜstYönetici</w:t>
      </w:r>
      <w:proofErr w:type="spellEnd"/>
      <w:r w:rsidRPr="000A7417">
        <w:rPr>
          <w:rFonts w:ascii="Arial" w:hAnsi="Arial" w:cs="Arial"/>
          <w:b/>
          <w:bCs/>
          <w:sz w:val="24"/>
          <w:szCs w:val="24"/>
        </w:rPr>
        <w:t xml:space="preserve">: </w:t>
      </w:r>
      <w:r w:rsidRPr="000A7417">
        <w:rPr>
          <w:rFonts w:ascii="Arial" w:hAnsi="Arial" w:cs="Arial"/>
          <w:sz w:val="24"/>
          <w:szCs w:val="24"/>
        </w:rPr>
        <w:t>Maliye Müsteşarını,</w:t>
      </w:r>
    </w:p>
    <w:p w:rsidR="00C81691" w:rsidRPr="000A7417" w:rsidRDefault="00C81691" w:rsidP="00C81691">
      <w:pPr>
        <w:widowControl w:val="0"/>
        <w:overflowPunct w:val="0"/>
        <w:autoSpaceDE w:val="0"/>
        <w:autoSpaceDN w:val="0"/>
        <w:adjustRightInd w:val="0"/>
        <w:spacing w:after="0" w:line="316" w:lineRule="auto"/>
        <w:jc w:val="both"/>
        <w:rPr>
          <w:rFonts w:ascii="Arial" w:hAnsi="Arial" w:cs="Arial"/>
          <w:sz w:val="24"/>
          <w:szCs w:val="24"/>
        </w:rPr>
      </w:pPr>
      <w:r w:rsidRPr="000A7417">
        <w:rPr>
          <w:rFonts w:ascii="Arial" w:hAnsi="Arial" w:cs="Arial"/>
          <w:b/>
          <w:bCs/>
          <w:sz w:val="24"/>
          <w:szCs w:val="24"/>
        </w:rPr>
        <w:t>Defterdarlık:</w:t>
      </w:r>
      <w:r w:rsidRPr="000A7417">
        <w:rPr>
          <w:rFonts w:ascii="Arial" w:hAnsi="Arial" w:cs="Arial"/>
          <w:sz w:val="24"/>
          <w:szCs w:val="24"/>
        </w:rPr>
        <w:t xml:space="preserve"> Siirt Defterdarlığını, </w:t>
      </w:r>
    </w:p>
    <w:p w:rsidR="00C81691" w:rsidRPr="000A7417" w:rsidRDefault="00C81691" w:rsidP="00C81691">
      <w:pPr>
        <w:widowControl w:val="0"/>
        <w:autoSpaceDE w:val="0"/>
        <w:autoSpaceDN w:val="0"/>
        <w:adjustRightInd w:val="0"/>
        <w:spacing w:after="0" w:line="37" w:lineRule="exact"/>
        <w:rPr>
          <w:rFonts w:ascii="Arial" w:hAnsi="Arial" w:cs="Arial"/>
          <w:sz w:val="24"/>
          <w:szCs w:val="24"/>
        </w:rPr>
      </w:pP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Defterdar: </w:t>
      </w:r>
      <w:r w:rsidRPr="000A7417">
        <w:rPr>
          <w:rFonts w:ascii="Arial" w:hAnsi="Arial" w:cs="Arial"/>
          <w:bCs/>
          <w:sz w:val="24"/>
          <w:szCs w:val="24"/>
        </w:rPr>
        <w:t>Siirt</w:t>
      </w:r>
      <w:r w:rsidRPr="000A7417">
        <w:rPr>
          <w:rFonts w:ascii="Arial" w:hAnsi="Arial" w:cs="Arial"/>
          <w:b/>
          <w:bCs/>
          <w:sz w:val="24"/>
          <w:szCs w:val="24"/>
        </w:rPr>
        <w:t xml:space="preserve"> </w:t>
      </w:r>
      <w:r w:rsidRPr="000A7417">
        <w:rPr>
          <w:rFonts w:ascii="Arial" w:hAnsi="Arial" w:cs="Arial"/>
          <w:sz w:val="24"/>
          <w:szCs w:val="24"/>
        </w:rPr>
        <w:t>Defterdarını,</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Birim Amiri: </w:t>
      </w:r>
      <w:r w:rsidRPr="000A7417">
        <w:rPr>
          <w:rFonts w:ascii="Arial" w:hAnsi="Arial" w:cs="Arial"/>
          <w:sz w:val="24"/>
          <w:szCs w:val="24"/>
        </w:rPr>
        <w:t>Birimlerin başında bulunan en üst amirlerini (</w:t>
      </w:r>
      <w:proofErr w:type="spellStart"/>
      <w:r w:rsidRPr="000A7417">
        <w:rPr>
          <w:rFonts w:ascii="Arial" w:hAnsi="Arial" w:cs="Arial"/>
          <w:sz w:val="24"/>
          <w:szCs w:val="24"/>
        </w:rPr>
        <w:t>Muhakemat</w:t>
      </w:r>
      <w:proofErr w:type="spellEnd"/>
      <w:r w:rsidRPr="000A7417">
        <w:rPr>
          <w:rFonts w:ascii="Arial" w:hAnsi="Arial" w:cs="Arial"/>
          <w:sz w:val="24"/>
          <w:szCs w:val="24"/>
        </w:rPr>
        <w:t xml:space="preserve"> Müdürü, Yetkili Hazine Avukatı, Muhasebe </w:t>
      </w:r>
      <w:proofErr w:type="spellStart"/>
      <w:proofErr w:type="gramStart"/>
      <w:r w:rsidRPr="000A7417">
        <w:rPr>
          <w:rFonts w:ascii="Arial" w:hAnsi="Arial" w:cs="Arial"/>
          <w:sz w:val="24"/>
          <w:szCs w:val="24"/>
        </w:rPr>
        <w:t>Müdürü,Personel</w:t>
      </w:r>
      <w:proofErr w:type="spellEnd"/>
      <w:proofErr w:type="gramEnd"/>
      <w:r w:rsidRPr="000A7417">
        <w:rPr>
          <w:rFonts w:ascii="Arial" w:hAnsi="Arial" w:cs="Arial"/>
          <w:sz w:val="24"/>
          <w:szCs w:val="24"/>
        </w:rPr>
        <w:t xml:space="preserve"> Müdürü),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b/>
          <w:bCs/>
          <w:sz w:val="24"/>
          <w:szCs w:val="24"/>
        </w:rPr>
      </w:pPr>
      <w:r w:rsidRPr="000A7417">
        <w:rPr>
          <w:rFonts w:ascii="Arial" w:hAnsi="Arial" w:cs="Arial"/>
          <w:b/>
          <w:bCs/>
          <w:sz w:val="24"/>
          <w:szCs w:val="24"/>
        </w:rPr>
        <w:t xml:space="preserve">Yöneticiler: </w:t>
      </w:r>
      <w:r w:rsidRPr="000A7417">
        <w:rPr>
          <w:rFonts w:ascii="Arial" w:hAnsi="Arial" w:cs="Arial"/>
          <w:sz w:val="24"/>
          <w:szCs w:val="24"/>
        </w:rPr>
        <w:t>Defterdar, Defterdar Yardımcısı ve Birim Amirlerini,</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14" w:lineRule="auto"/>
        <w:jc w:val="both"/>
        <w:rPr>
          <w:rFonts w:ascii="Arial" w:hAnsi="Arial" w:cs="Arial"/>
          <w:sz w:val="24"/>
          <w:szCs w:val="24"/>
        </w:rPr>
      </w:pPr>
      <w:r w:rsidRPr="000A7417">
        <w:rPr>
          <w:rFonts w:ascii="Arial" w:hAnsi="Arial" w:cs="Arial"/>
          <w:b/>
          <w:bCs/>
          <w:sz w:val="24"/>
          <w:szCs w:val="24"/>
        </w:rPr>
        <w:t xml:space="preserve">Merkez </w:t>
      </w:r>
      <w:proofErr w:type="spellStart"/>
      <w:proofErr w:type="gramStart"/>
      <w:r w:rsidRPr="000A7417">
        <w:rPr>
          <w:rFonts w:ascii="Arial" w:hAnsi="Arial" w:cs="Arial"/>
          <w:b/>
          <w:bCs/>
          <w:sz w:val="24"/>
          <w:szCs w:val="24"/>
        </w:rPr>
        <w:t>Birimleri:</w:t>
      </w:r>
      <w:r w:rsidRPr="000A7417">
        <w:rPr>
          <w:rFonts w:ascii="Arial" w:hAnsi="Arial" w:cs="Arial"/>
          <w:sz w:val="24"/>
          <w:szCs w:val="24"/>
        </w:rPr>
        <w:t>Muhakemat</w:t>
      </w:r>
      <w:proofErr w:type="spellEnd"/>
      <w:proofErr w:type="gramEnd"/>
      <w:r w:rsidRPr="000A7417">
        <w:rPr>
          <w:rFonts w:ascii="Arial" w:hAnsi="Arial" w:cs="Arial"/>
          <w:b/>
          <w:bCs/>
          <w:sz w:val="24"/>
          <w:szCs w:val="24"/>
        </w:rPr>
        <w:t xml:space="preserve"> </w:t>
      </w:r>
      <w:r w:rsidRPr="000A7417">
        <w:rPr>
          <w:rFonts w:ascii="Arial" w:hAnsi="Arial" w:cs="Arial"/>
          <w:sz w:val="24"/>
          <w:szCs w:val="24"/>
        </w:rPr>
        <w:t>Müdürlüğü, Muhasebe Müdürlüğü ve Personel Müdürlüğünü,</w:t>
      </w:r>
    </w:p>
    <w:p w:rsidR="00C81691" w:rsidRPr="000A7417" w:rsidRDefault="00C81691" w:rsidP="00C81691">
      <w:pPr>
        <w:widowControl w:val="0"/>
        <w:overflowPunct w:val="0"/>
        <w:autoSpaceDE w:val="0"/>
        <w:autoSpaceDN w:val="0"/>
        <w:adjustRightInd w:val="0"/>
        <w:spacing w:after="0" w:line="214" w:lineRule="auto"/>
        <w:jc w:val="both"/>
        <w:rPr>
          <w:rFonts w:ascii="Arial" w:hAnsi="Arial" w:cs="Arial"/>
          <w:sz w:val="24"/>
          <w:szCs w:val="24"/>
        </w:rPr>
      </w:pPr>
      <w:r w:rsidRPr="000A7417">
        <w:rPr>
          <w:rFonts w:ascii="Arial" w:hAnsi="Arial" w:cs="Arial"/>
          <w:b/>
          <w:bCs/>
          <w:sz w:val="24"/>
          <w:szCs w:val="24"/>
        </w:rPr>
        <w:t>Muakkip:</w:t>
      </w:r>
      <w:r w:rsidRPr="000A7417">
        <w:rPr>
          <w:rFonts w:ascii="Arial" w:hAnsi="Arial" w:cs="Arial"/>
          <w:sz w:val="24"/>
          <w:szCs w:val="24"/>
        </w:rPr>
        <w:t xml:space="preserve"> Dava ve İcra Takip Memurunu,</w:t>
      </w:r>
    </w:p>
    <w:p w:rsidR="00C81691" w:rsidRPr="000A7417" w:rsidRDefault="00C81691" w:rsidP="00C81691">
      <w:pPr>
        <w:widowControl w:val="0"/>
        <w:overflowPunct w:val="0"/>
        <w:autoSpaceDE w:val="0"/>
        <w:autoSpaceDN w:val="0"/>
        <w:adjustRightInd w:val="0"/>
        <w:spacing w:after="0" w:line="293" w:lineRule="auto"/>
        <w:jc w:val="both"/>
        <w:rPr>
          <w:rFonts w:ascii="Arial" w:hAnsi="Arial" w:cs="Arial"/>
          <w:sz w:val="24"/>
          <w:szCs w:val="24"/>
        </w:rPr>
      </w:pPr>
      <w:r w:rsidRPr="000A7417">
        <w:rPr>
          <w:rFonts w:ascii="Arial" w:hAnsi="Arial" w:cs="Arial"/>
          <w:b/>
          <w:bCs/>
          <w:sz w:val="24"/>
          <w:szCs w:val="24"/>
        </w:rPr>
        <w:t xml:space="preserve">BİMER: </w:t>
      </w:r>
      <w:r w:rsidRPr="000A7417">
        <w:rPr>
          <w:rFonts w:ascii="Arial" w:hAnsi="Arial" w:cs="Arial"/>
          <w:sz w:val="24"/>
          <w:szCs w:val="24"/>
        </w:rPr>
        <w:t>Başbakanlık İletişim Merkezini,</w:t>
      </w:r>
    </w:p>
    <w:p w:rsidR="00C81691" w:rsidRPr="000A7417" w:rsidRDefault="00C81691" w:rsidP="00C81691">
      <w:pPr>
        <w:widowControl w:val="0"/>
        <w:overflowPunct w:val="0"/>
        <w:autoSpaceDE w:val="0"/>
        <w:autoSpaceDN w:val="0"/>
        <w:adjustRightInd w:val="0"/>
        <w:spacing w:after="0" w:line="293" w:lineRule="auto"/>
        <w:jc w:val="both"/>
        <w:rPr>
          <w:rFonts w:ascii="Arial" w:hAnsi="Arial" w:cs="Arial"/>
          <w:sz w:val="24"/>
          <w:szCs w:val="24"/>
        </w:rPr>
      </w:pPr>
      <w:r w:rsidRPr="000A7417">
        <w:rPr>
          <w:rFonts w:ascii="Arial" w:hAnsi="Arial" w:cs="Arial"/>
          <w:b/>
          <w:bCs/>
          <w:sz w:val="24"/>
          <w:szCs w:val="24"/>
        </w:rPr>
        <w:t>HBS:</w:t>
      </w:r>
      <w:r w:rsidRPr="000A7417">
        <w:rPr>
          <w:rFonts w:ascii="Arial" w:hAnsi="Arial" w:cs="Arial"/>
          <w:sz w:val="24"/>
          <w:szCs w:val="24"/>
        </w:rPr>
        <w:t xml:space="preserve"> Hukuk Bilişim Sistemini,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METOP: </w:t>
      </w:r>
      <w:r w:rsidRPr="000A7417">
        <w:rPr>
          <w:rFonts w:ascii="Arial" w:hAnsi="Arial" w:cs="Arial"/>
          <w:sz w:val="24"/>
          <w:szCs w:val="24"/>
        </w:rPr>
        <w:t>Merkez Erişimli Taşra Otomasyon Programını,</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Say2000i: </w:t>
      </w:r>
      <w:r w:rsidRPr="000A7417">
        <w:rPr>
          <w:rFonts w:ascii="Arial" w:hAnsi="Arial" w:cs="Arial"/>
          <w:sz w:val="24"/>
          <w:szCs w:val="24"/>
        </w:rPr>
        <w:t>Saymanlık Otomasyon Sistemini,</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KBS: </w:t>
      </w:r>
      <w:r w:rsidRPr="000A7417">
        <w:rPr>
          <w:rFonts w:ascii="Arial" w:hAnsi="Arial" w:cs="Arial"/>
          <w:sz w:val="24"/>
          <w:szCs w:val="24"/>
        </w:rPr>
        <w:t>Kamu Harcama ve Muhasebe Bilişim Sistemini,</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KEÖS: </w:t>
      </w:r>
      <w:r w:rsidRPr="000A7417">
        <w:rPr>
          <w:rFonts w:ascii="Arial" w:hAnsi="Arial" w:cs="Arial"/>
          <w:sz w:val="24"/>
          <w:szCs w:val="24"/>
        </w:rPr>
        <w:t>Kamu Elektronik Ödeme Sistemini,</w:t>
      </w:r>
      <w:r w:rsidRPr="000A7417">
        <w:rPr>
          <w:rFonts w:ascii="Arial" w:hAnsi="Arial" w:cs="Arial"/>
          <w:b/>
          <w:bCs/>
          <w:sz w:val="24"/>
          <w:szCs w:val="24"/>
        </w:rPr>
        <w:t xml:space="preserve"> </w:t>
      </w: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b/>
          <w:bCs/>
          <w:sz w:val="24"/>
          <w:szCs w:val="24"/>
        </w:rPr>
        <w:t xml:space="preserve">HYS: </w:t>
      </w:r>
      <w:r w:rsidRPr="000A7417">
        <w:rPr>
          <w:rFonts w:ascii="Arial" w:hAnsi="Arial" w:cs="Arial"/>
          <w:sz w:val="24"/>
          <w:szCs w:val="24"/>
        </w:rPr>
        <w:t>Harcama Yönetim Sistemini,</w:t>
      </w:r>
      <w:r w:rsidRPr="000A7417">
        <w:rPr>
          <w:rFonts w:ascii="Arial" w:hAnsi="Arial" w:cs="Arial"/>
          <w:b/>
          <w:bCs/>
          <w:sz w:val="24"/>
          <w:szCs w:val="24"/>
        </w:rPr>
        <w:t xml:space="preserve"> </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bookmarkStart w:id="1" w:name="page2"/>
      <w:bookmarkEnd w:id="1"/>
      <w:r w:rsidRPr="000A7417">
        <w:rPr>
          <w:rFonts w:ascii="Arial" w:hAnsi="Arial" w:cs="Arial"/>
          <w:b/>
          <w:bCs/>
          <w:sz w:val="24"/>
          <w:szCs w:val="24"/>
        </w:rPr>
        <w:t>PEROP:</w:t>
      </w:r>
      <w:r w:rsidRPr="000A7417">
        <w:rPr>
          <w:rFonts w:ascii="Arial" w:hAnsi="Arial" w:cs="Arial"/>
          <w:sz w:val="24"/>
          <w:szCs w:val="24"/>
        </w:rPr>
        <w:t xml:space="preserve"> Personel Otomasyon Programını,</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SGB.net:</w:t>
      </w:r>
      <w:r w:rsidRPr="000A7417">
        <w:rPr>
          <w:rFonts w:ascii="Arial" w:hAnsi="Arial" w:cs="Arial"/>
          <w:sz w:val="24"/>
          <w:szCs w:val="24"/>
        </w:rPr>
        <w:t xml:space="preserve"> Strateji Geliştirme Başkanlığı Otomasyon Programı, </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Yönerge:</w:t>
      </w:r>
      <w:r w:rsidRPr="000A7417">
        <w:rPr>
          <w:rFonts w:ascii="Arial" w:hAnsi="Arial" w:cs="Arial"/>
          <w:sz w:val="24"/>
          <w:szCs w:val="24"/>
        </w:rPr>
        <w:t xml:space="preserve"> Bu Yönergeyi,          ifade eder.</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İKİNCİ BÖLÜM Daireler ve Görevleri</w:t>
      </w: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Defterdarlık Birimleri</w:t>
      </w:r>
    </w:p>
    <w:p w:rsidR="00C81691" w:rsidRPr="000A7417" w:rsidRDefault="00C81691" w:rsidP="00C81691">
      <w:pPr>
        <w:widowControl w:val="0"/>
        <w:autoSpaceDE w:val="0"/>
        <w:autoSpaceDN w:val="0"/>
        <w:adjustRightInd w:val="0"/>
        <w:spacing w:after="0" w:line="108" w:lineRule="exact"/>
        <w:rPr>
          <w:rFonts w:ascii="Arial" w:hAnsi="Arial" w:cs="Arial"/>
          <w:sz w:val="24"/>
          <w:szCs w:val="24"/>
        </w:rPr>
      </w:pPr>
    </w:p>
    <w:p w:rsidR="00C81691" w:rsidRPr="000A7417" w:rsidRDefault="00C81691" w:rsidP="00C81691">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 xml:space="preserve">MADDE 4 -  </w:t>
      </w:r>
      <w:r w:rsidRPr="000A7417">
        <w:rPr>
          <w:rFonts w:ascii="Arial" w:hAnsi="Arial" w:cs="Arial"/>
          <w:sz w:val="24"/>
          <w:szCs w:val="24"/>
        </w:rPr>
        <w:t>Defterdarlık aşağıdaki birimlerden oluşur.</w:t>
      </w:r>
    </w:p>
    <w:p w:rsidR="00C81691" w:rsidRPr="000A7417" w:rsidRDefault="00C81691" w:rsidP="00C81691">
      <w:pPr>
        <w:widowControl w:val="0"/>
        <w:autoSpaceDE w:val="0"/>
        <w:autoSpaceDN w:val="0"/>
        <w:adjustRightInd w:val="0"/>
        <w:spacing w:after="0" w:line="175" w:lineRule="exact"/>
        <w:rPr>
          <w:rFonts w:ascii="Arial" w:hAnsi="Arial" w:cs="Arial"/>
          <w:sz w:val="24"/>
          <w:szCs w:val="24"/>
        </w:rPr>
      </w:pP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a)</w:t>
      </w:r>
      <w:proofErr w:type="spellStart"/>
      <w:r w:rsidRPr="000A7417">
        <w:rPr>
          <w:rFonts w:ascii="Arial" w:hAnsi="Arial" w:cs="Arial"/>
          <w:sz w:val="24"/>
          <w:szCs w:val="24"/>
        </w:rPr>
        <w:t>Muhakemat</w:t>
      </w:r>
      <w:proofErr w:type="spellEnd"/>
      <w:r w:rsidRPr="000A7417">
        <w:rPr>
          <w:rFonts w:ascii="Arial" w:hAnsi="Arial" w:cs="Arial"/>
          <w:sz w:val="24"/>
          <w:szCs w:val="24"/>
        </w:rPr>
        <w:t xml:space="preserve"> Müdürlüğü/Hazine Avukatlığı </w:t>
      </w:r>
    </w:p>
    <w:p w:rsidR="00C81691" w:rsidRPr="000A7417" w:rsidRDefault="00C81691" w:rsidP="00C81691">
      <w:pPr>
        <w:widowControl w:val="0"/>
        <w:autoSpaceDE w:val="0"/>
        <w:autoSpaceDN w:val="0"/>
        <w:adjustRightInd w:val="0"/>
        <w:spacing w:after="0" w:line="120" w:lineRule="exact"/>
        <w:rPr>
          <w:rFonts w:ascii="Arial" w:hAnsi="Arial" w:cs="Arial"/>
          <w:sz w:val="24"/>
          <w:szCs w:val="24"/>
        </w:rPr>
      </w:pPr>
    </w:p>
    <w:p w:rsidR="00C81691" w:rsidRPr="000A7417" w:rsidRDefault="00C81691" w:rsidP="00C81691">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b)Muhasebe Müdürlüğü </w:t>
      </w:r>
    </w:p>
    <w:p w:rsidR="00C81691" w:rsidRPr="000A7417" w:rsidRDefault="00C81691" w:rsidP="00C81691">
      <w:pPr>
        <w:widowControl w:val="0"/>
        <w:autoSpaceDE w:val="0"/>
        <w:autoSpaceDN w:val="0"/>
        <w:adjustRightInd w:val="0"/>
        <w:spacing w:after="0" w:line="178" w:lineRule="exact"/>
        <w:rPr>
          <w:rFonts w:ascii="Arial" w:hAnsi="Arial" w:cs="Arial"/>
          <w:sz w:val="24"/>
          <w:szCs w:val="24"/>
        </w:rPr>
      </w:pPr>
    </w:p>
    <w:p w:rsidR="00C81691" w:rsidRPr="000A7417" w:rsidRDefault="00C81691" w:rsidP="000A7417">
      <w:pPr>
        <w:widowControl w:val="0"/>
        <w:overflowPunct w:val="0"/>
        <w:autoSpaceDE w:val="0"/>
        <w:autoSpaceDN w:val="0"/>
        <w:adjustRightInd w:val="0"/>
        <w:spacing w:after="0" w:line="293" w:lineRule="auto"/>
        <w:jc w:val="both"/>
        <w:rPr>
          <w:rFonts w:ascii="Arial" w:hAnsi="Arial" w:cs="Arial"/>
          <w:sz w:val="24"/>
          <w:szCs w:val="24"/>
        </w:rPr>
      </w:pPr>
      <w:r w:rsidRPr="000A7417">
        <w:rPr>
          <w:rFonts w:ascii="Arial" w:hAnsi="Arial" w:cs="Arial"/>
          <w:sz w:val="24"/>
          <w:szCs w:val="24"/>
        </w:rPr>
        <w:t xml:space="preserve">c)Personel Müdürlüğü </w:t>
      </w:r>
    </w:p>
    <w:p w:rsidR="00BC279D" w:rsidRPr="000A7417" w:rsidRDefault="00C81691" w:rsidP="00BC279D">
      <w:pPr>
        <w:widowControl w:val="0"/>
        <w:autoSpaceDE w:val="0"/>
        <w:autoSpaceDN w:val="0"/>
        <w:adjustRightInd w:val="0"/>
        <w:spacing w:after="0" w:line="240" w:lineRule="auto"/>
        <w:rPr>
          <w:rFonts w:ascii="Arial" w:hAnsi="Arial" w:cs="Arial"/>
          <w:i/>
          <w:iCs/>
          <w:sz w:val="24"/>
          <w:szCs w:val="24"/>
        </w:rPr>
      </w:pPr>
      <w:r w:rsidRPr="000A7417">
        <w:rPr>
          <w:rFonts w:ascii="Arial" w:hAnsi="Arial" w:cs="Arial"/>
          <w:i/>
          <w:iCs/>
          <w:sz w:val="24"/>
          <w:szCs w:val="24"/>
        </w:rPr>
        <w:t xml:space="preserve"> d)</w:t>
      </w:r>
      <w:proofErr w:type="gramStart"/>
      <w:r w:rsidRPr="000A7417">
        <w:rPr>
          <w:rFonts w:ascii="Arial" w:hAnsi="Arial" w:cs="Arial"/>
          <w:i/>
          <w:iCs/>
          <w:sz w:val="24"/>
          <w:szCs w:val="24"/>
        </w:rPr>
        <w:t>……</w:t>
      </w:r>
      <w:proofErr w:type="gramEnd"/>
      <w:r w:rsidRPr="000A7417">
        <w:rPr>
          <w:rFonts w:ascii="Arial" w:hAnsi="Arial" w:cs="Arial"/>
          <w:i/>
          <w:iCs/>
          <w:sz w:val="24"/>
          <w:szCs w:val="24"/>
        </w:rPr>
        <w:t>(Varsa, mevzuatı gereği birim olarak görev yapan diğer birimler eklenir)</w:t>
      </w: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BC279D" w:rsidP="00BC279D">
      <w:pPr>
        <w:widowControl w:val="0"/>
        <w:autoSpaceDE w:val="0"/>
        <w:autoSpaceDN w:val="0"/>
        <w:adjustRightInd w:val="0"/>
        <w:spacing w:after="0" w:line="240" w:lineRule="auto"/>
        <w:rPr>
          <w:rFonts w:ascii="Arial" w:hAnsi="Arial" w:cs="Arial"/>
          <w:i/>
          <w:iCs/>
          <w:sz w:val="24"/>
          <w:szCs w:val="24"/>
        </w:rPr>
      </w:pPr>
    </w:p>
    <w:p w:rsidR="00BC279D" w:rsidRPr="000A7417" w:rsidRDefault="00C81691" w:rsidP="00BC279D">
      <w:pPr>
        <w:widowControl w:val="0"/>
        <w:autoSpaceDE w:val="0"/>
        <w:autoSpaceDN w:val="0"/>
        <w:adjustRightInd w:val="0"/>
        <w:spacing w:after="0" w:line="240" w:lineRule="auto"/>
        <w:rPr>
          <w:rFonts w:ascii="Arial" w:hAnsi="Arial" w:cs="Arial"/>
          <w:sz w:val="24"/>
          <w:szCs w:val="24"/>
        </w:rPr>
      </w:pPr>
      <w:r w:rsidRPr="000A7417">
        <w:rPr>
          <w:rFonts w:ascii="Arial" w:hAnsi="Arial" w:cs="Arial"/>
          <w:i/>
          <w:iCs/>
          <w:sz w:val="24"/>
          <w:szCs w:val="24"/>
        </w:rPr>
        <w:t xml:space="preserve"> </w:t>
      </w:r>
      <w:r w:rsidR="00BC279D" w:rsidRPr="000A7417">
        <w:rPr>
          <w:rFonts w:ascii="Arial" w:hAnsi="Arial" w:cs="Arial"/>
          <w:b/>
          <w:bCs/>
          <w:sz w:val="24"/>
          <w:szCs w:val="24"/>
        </w:rPr>
        <w:t>Dairelerin Görevleri</w:t>
      </w:r>
    </w:p>
    <w:p w:rsidR="00BC279D" w:rsidRPr="00BC279D" w:rsidRDefault="00BC279D" w:rsidP="00BC279D">
      <w:pPr>
        <w:widowControl w:val="0"/>
        <w:autoSpaceDE w:val="0"/>
        <w:autoSpaceDN w:val="0"/>
        <w:adjustRightInd w:val="0"/>
        <w:spacing w:after="0" w:line="108" w:lineRule="exact"/>
        <w:rPr>
          <w:rFonts w:ascii="Arial" w:hAnsi="Arial" w:cs="Arial"/>
          <w:sz w:val="24"/>
          <w:szCs w:val="24"/>
        </w:rPr>
      </w:pPr>
    </w:p>
    <w:p w:rsidR="00BC279D" w:rsidRPr="00BC279D" w:rsidRDefault="00BC279D" w:rsidP="00BC279D">
      <w:pPr>
        <w:widowControl w:val="0"/>
        <w:autoSpaceDE w:val="0"/>
        <w:autoSpaceDN w:val="0"/>
        <w:adjustRightInd w:val="0"/>
        <w:spacing w:after="0" w:line="240" w:lineRule="auto"/>
        <w:rPr>
          <w:rFonts w:ascii="Arial" w:hAnsi="Arial" w:cs="Arial"/>
          <w:sz w:val="24"/>
          <w:szCs w:val="24"/>
        </w:rPr>
      </w:pPr>
      <w:r w:rsidRPr="00BC279D">
        <w:rPr>
          <w:rFonts w:ascii="Arial" w:hAnsi="Arial" w:cs="Arial"/>
          <w:b/>
          <w:bCs/>
          <w:sz w:val="24"/>
          <w:szCs w:val="24"/>
        </w:rPr>
        <w:t xml:space="preserve">MADDE 5 – (1) </w:t>
      </w:r>
      <w:r w:rsidRPr="00BC279D">
        <w:rPr>
          <w:rFonts w:ascii="Arial" w:hAnsi="Arial" w:cs="Arial"/>
          <w:b/>
          <w:sz w:val="24"/>
          <w:szCs w:val="24"/>
        </w:rPr>
        <w:t>Muhasebe Müdürlüğünün Görevleri</w:t>
      </w:r>
    </w:p>
    <w:p w:rsidR="00BC279D" w:rsidRPr="00BC279D" w:rsidRDefault="00BC279D" w:rsidP="00BC279D">
      <w:pPr>
        <w:widowControl w:val="0"/>
        <w:autoSpaceDE w:val="0"/>
        <w:autoSpaceDN w:val="0"/>
        <w:adjustRightInd w:val="0"/>
        <w:spacing w:after="0" w:line="200"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39" w:lineRule="auto"/>
        <w:jc w:val="both"/>
        <w:rPr>
          <w:rFonts w:ascii="Arial" w:hAnsi="Arial" w:cs="Arial"/>
          <w:sz w:val="24"/>
          <w:szCs w:val="24"/>
        </w:rPr>
      </w:pPr>
      <w:r w:rsidRPr="00BC279D">
        <w:rPr>
          <w:rFonts w:ascii="Arial" w:hAnsi="Arial" w:cs="Arial"/>
          <w:sz w:val="24"/>
          <w:szCs w:val="24"/>
        </w:rPr>
        <w:t xml:space="preserve">Genel bütçeli dairelerin muhasebe hizmetlerini yürütmek, </w:t>
      </w:r>
    </w:p>
    <w:p w:rsidR="00BC279D" w:rsidRPr="00BC279D" w:rsidRDefault="00BC279D" w:rsidP="00BC279D">
      <w:pPr>
        <w:widowControl w:val="0"/>
        <w:autoSpaceDE w:val="0"/>
        <w:autoSpaceDN w:val="0"/>
        <w:adjustRightInd w:val="0"/>
        <w:spacing w:after="0" w:line="175"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14" w:lineRule="auto"/>
        <w:jc w:val="both"/>
        <w:rPr>
          <w:rFonts w:ascii="Arial" w:hAnsi="Arial" w:cs="Arial"/>
          <w:sz w:val="24"/>
          <w:szCs w:val="24"/>
        </w:rPr>
      </w:pPr>
      <w:r w:rsidRPr="00BC279D">
        <w:rPr>
          <w:rFonts w:ascii="Arial" w:hAnsi="Arial" w:cs="Arial"/>
          <w:sz w:val="24"/>
          <w:szCs w:val="24"/>
        </w:rPr>
        <w:t xml:space="preserve">Muhasebe birimleri arasında koordinasyonu ve uygulama birliğini sağlamak üzere Defterdar tarafından verilecek görüş ve önerileri hazırlamak, </w:t>
      </w:r>
    </w:p>
    <w:p w:rsidR="00BC279D" w:rsidRPr="00BC279D" w:rsidRDefault="00BC279D" w:rsidP="00BC279D">
      <w:pPr>
        <w:widowControl w:val="0"/>
        <w:autoSpaceDE w:val="0"/>
        <w:autoSpaceDN w:val="0"/>
        <w:adjustRightInd w:val="0"/>
        <w:spacing w:after="0" w:line="122"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39" w:lineRule="auto"/>
        <w:jc w:val="both"/>
        <w:rPr>
          <w:rFonts w:ascii="Arial" w:hAnsi="Arial" w:cs="Arial"/>
          <w:sz w:val="24"/>
          <w:szCs w:val="24"/>
        </w:rPr>
      </w:pPr>
      <w:r w:rsidRPr="00BC279D">
        <w:rPr>
          <w:rFonts w:ascii="Arial" w:hAnsi="Arial" w:cs="Arial"/>
          <w:sz w:val="24"/>
          <w:szCs w:val="24"/>
        </w:rPr>
        <w:t xml:space="preserve">Muhasebe Yetkililiği görevi ile ilgili Sayıştay’a hesap vermek, </w:t>
      </w:r>
    </w:p>
    <w:p w:rsidR="00BC279D" w:rsidRPr="00BC279D" w:rsidRDefault="00BC279D" w:rsidP="00BC279D">
      <w:pPr>
        <w:widowControl w:val="0"/>
        <w:autoSpaceDE w:val="0"/>
        <w:autoSpaceDN w:val="0"/>
        <w:adjustRightInd w:val="0"/>
        <w:spacing w:after="0" w:line="174"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27" w:lineRule="auto"/>
        <w:jc w:val="both"/>
        <w:rPr>
          <w:rFonts w:ascii="Arial" w:hAnsi="Arial" w:cs="Arial"/>
          <w:sz w:val="24"/>
          <w:szCs w:val="24"/>
        </w:rPr>
      </w:pPr>
      <w:r w:rsidRPr="00BC279D">
        <w:rPr>
          <w:rFonts w:ascii="Arial" w:hAnsi="Arial" w:cs="Arial"/>
          <w:sz w:val="24"/>
          <w:szCs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BC279D" w:rsidRPr="00BC279D" w:rsidRDefault="00BC279D" w:rsidP="00BC279D">
      <w:pPr>
        <w:widowControl w:val="0"/>
        <w:overflowPunct w:val="0"/>
        <w:autoSpaceDE w:val="0"/>
        <w:autoSpaceDN w:val="0"/>
        <w:adjustRightInd w:val="0"/>
        <w:spacing w:after="0" w:line="214" w:lineRule="auto"/>
        <w:jc w:val="both"/>
        <w:rPr>
          <w:rFonts w:ascii="Arial" w:hAnsi="Arial" w:cs="Arial"/>
          <w:sz w:val="24"/>
          <w:szCs w:val="24"/>
        </w:rPr>
      </w:pPr>
      <w:r w:rsidRPr="00BC279D">
        <w:rPr>
          <w:rFonts w:ascii="Arial" w:hAnsi="Arial" w:cs="Arial"/>
          <w:sz w:val="24"/>
          <w:szCs w:val="24"/>
        </w:rPr>
        <w:t>İlgili mevzuatı gereğince, genel yönetim sektörü kapsamındaki kamu idarelerinin mali verilerinin derlenmesi işlemlerini yapmak,</w:t>
      </w:r>
    </w:p>
    <w:p w:rsidR="00BC279D" w:rsidRPr="00BC279D" w:rsidRDefault="00BC279D" w:rsidP="00BC279D">
      <w:pPr>
        <w:widowControl w:val="0"/>
        <w:autoSpaceDE w:val="0"/>
        <w:autoSpaceDN w:val="0"/>
        <w:adjustRightInd w:val="0"/>
        <w:spacing w:after="0" w:line="124" w:lineRule="exact"/>
        <w:rPr>
          <w:rFonts w:ascii="Arial" w:hAnsi="Arial" w:cs="Arial"/>
          <w:sz w:val="24"/>
          <w:szCs w:val="24"/>
        </w:rPr>
      </w:pPr>
    </w:p>
    <w:p w:rsidR="00BC279D" w:rsidRPr="00BC279D" w:rsidRDefault="00BC279D" w:rsidP="00BC279D">
      <w:pPr>
        <w:widowControl w:val="0"/>
        <w:autoSpaceDE w:val="0"/>
        <w:autoSpaceDN w:val="0"/>
        <w:adjustRightInd w:val="0"/>
        <w:spacing w:after="0" w:line="240" w:lineRule="auto"/>
        <w:rPr>
          <w:rFonts w:ascii="Arial" w:hAnsi="Arial" w:cs="Arial"/>
          <w:sz w:val="24"/>
          <w:szCs w:val="24"/>
        </w:rPr>
      </w:pPr>
      <w:r w:rsidRPr="00BC279D">
        <w:rPr>
          <w:rFonts w:ascii="Arial" w:hAnsi="Arial" w:cs="Arial"/>
          <w:b/>
          <w:bCs/>
          <w:sz w:val="24"/>
          <w:szCs w:val="24"/>
        </w:rPr>
        <w:t>(2) Servisler ve Görevleri</w:t>
      </w:r>
    </w:p>
    <w:p w:rsidR="00BC279D" w:rsidRPr="00BC279D" w:rsidRDefault="00BC279D" w:rsidP="00BC279D">
      <w:pPr>
        <w:widowControl w:val="0"/>
        <w:autoSpaceDE w:val="0"/>
        <w:autoSpaceDN w:val="0"/>
        <w:adjustRightInd w:val="0"/>
        <w:spacing w:after="0" w:line="170"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Muhasebe Müdürlüğü aşağıdaki servislerden oluşur: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Bütçe Gelirleri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Bütçe Gelirlerinden </w:t>
      </w:r>
      <w:proofErr w:type="spellStart"/>
      <w:r w:rsidRPr="00BC279D">
        <w:rPr>
          <w:rFonts w:ascii="Arial" w:hAnsi="Arial" w:cs="Arial"/>
          <w:sz w:val="24"/>
          <w:szCs w:val="24"/>
        </w:rPr>
        <w:t>Red</w:t>
      </w:r>
      <w:proofErr w:type="spellEnd"/>
      <w:r w:rsidRPr="00BC279D">
        <w:rPr>
          <w:rFonts w:ascii="Arial" w:hAnsi="Arial" w:cs="Arial"/>
          <w:sz w:val="24"/>
          <w:szCs w:val="24"/>
        </w:rPr>
        <w:t xml:space="preserve"> ve İadeler Servisi </w:t>
      </w:r>
    </w:p>
    <w:p w:rsidR="00BC279D" w:rsidRPr="00BC279D" w:rsidRDefault="00BC279D" w:rsidP="00BC279D">
      <w:pPr>
        <w:widowControl w:val="0"/>
        <w:overflowPunct w:val="0"/>
        <w:autoSpaceDE w:val="0"/>
        <w:autoSpaceDN w:val="0"/>
        <w:adjustRightInd w:val="0"/>
        <w:spacing w:after="0" w:line="238" w:lineRule="auto"/>
        <w:jc w:val="both"/>
        <w:rPr>
          <w:rFonts w:ascii="Arial" w:hAnsi="Arial" w:cs="Arial"/>
          <w:sz w:val="24"/>
          <w:szCs w:val="24"/>
        </w:rPr>
      </w:pPr>
      <w:r w:rsidRPr="00BC279D">
        <w:rPr>
          <w:rFonts w:ascii="Arial" w:hAnsi="Arial" w:cs="Arial"/>
          <w:sz w:val="24"/>
          <w:szCs w:val="24"/>
        </w:rPr>
        <w:t xml:space="preserve">Muhasebe Birimleri Arası İşlemler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Yapı Denetim İşlemleri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Muhasebe Yetkilisi Mutemedi İşlemleri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Kişi Borçları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Vezne Servisi </w:t>
      </w: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Banka Servisi </w:t>
      </w:r>
    </w:p>
    <w:p w:rsidR="00BC279D" w:rsidRPr="00BC279D" w:rsidRDefault="00BC279D" w:rsidP="00BC279D">
      <w:pPr>
        <w:widowControl w:val="0"/>
        <w:overflowPunct w:val="0"/>
        <w:autoSpaceDE w:val="0"/>
        <w:autoSpaceDN w:val="0"/>
        <w:adjustRightInd w:val="0"/>
        <w:spacing w:after="0" w:line="239" w:lineRule="auto"/>
        <w:jc w:val="both"/>
        <w:rPr>
          <w:rFonts w:ascii="Arial" w:hAnsi="Arial" w:cs="Arial"/>
          <w:sz w:val="24"/>
          <w:szCs w:val="24"/>
        </w:rPr>
      </w:pPr>
      <w:r w:rsidRPr="00BC279D">
        <w:rPr>
          <w:rFonts w:ascii="Arial" w:hAnsi="Arial" w:cs="Arial"/>
          <w:sz w:val="24"/>
          <w:szCs w:val="24"/>
        </w:rPr>
        <w:t xml:space="preserve">Tetkik Servisi </w:t>
      </w:r>
    </w:p>
    <w:p w:rsidR="00BC279D" w:rsidRPr="00BC279D" w:rsidRDefault="00BC279D" w:rsidP="00BC279D">
      <w:pPr>
        <w:widowControl w:val="0"/>
        <w:autoSpaceDE w:val="0"/>
        <w:autoSpaceDN w:val="0"/>
        <w:adjustRightInd w:val="0"/>
        <w:spacing w:after="0" w:line="1" w:lineRule="exact"/>
        <w:rPr>
          <w:rFonts w:ascii="Arial" w:hAnsi="Arial" w:cs="Arial"/>
          <w:sz w:val="24"/>
          <w:szCs w:val="24"/>
        </w:rPr>
      </w:pPr>
    </w:p>
    <w:p w:rsidR="00BC279D" w:rsidRPr="00BC279D"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BC279D">
        <w:rPr>
          <w:rFonts w:ascii="Arial" w:hAnsi="Arial" w:cs="Arial"/>
          <w:sz w:val="24"/>
          <w:szCs w:val="24"/>
        </w:rPr>
        <w:t xml:space="preserve">Emanetler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İcra İşlemleri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Personel/Özlük Servisleri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Görüş, Uygulama ve Rapor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Taşınır İşlemleri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Satın Alma (İdari ve Mali İşler)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Bilgi İşlem Servisi </w:t>
      </w:r>
    </w:p>
    <w:p w:rsidR="00BC279D" w:rsidRPr="000A7417" w:rsidRDefault="00BC279D" w:rsidP="00BC279D">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Yevmiye Servisi </w:t>
      </w:r>
    </w:p>
    <w:p w:rsidR="002D16E0" w:rsidRPr="000A7417" w:rsidRDefault="00BC279D" w:rsidP="00BC279D">
      <w:pPr>
        <w:widowControl w:val="0"/>
        <w:tabs>
          <w:tab w:val="num" w:pos="660"/>
        </w:tabs>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Evrak Kayıt ve Arşiv İşlemleri Servisi </w:t>
      </w:r>
    </w:p>
    <w:p w:rsidR="002D16E0" w:rsidRDefault="002D16E0" w:rsidP="002D16E0">
      <w:pPr>
        <w:widowControl w:val="0"/>
        <w:overflowPunct w:val="0"/>
        <w:autoSpaceDE w:val="0"/>
        <w:autoSpaceDN w:val="0"/>
        <w:adjustRightInd w:val="0"/>
        <w:spacing w:after="0" w:line="240" w:lineRule="auto"/>
        <w:jc w:val="both"/>
        <w:rPr>
          <w:rFonts w:ascii="Arial" w:hAnsi="Arial" w:cs="Arial"/>
          <w:sz w:val="24"/>
          <w:szCs w:val="24"/>
        </w:rPr>
      </w:pPr>
    </w:p>
    <w:p w:rsidR="002F2764" w:rsidRPr="000A7417" w:rsidRDefault="002F2764" w:rsidP="002D16E0">
      <w:pPr>
        <w:widowControl w:val="0"/>
        <w:overflowPunct w:val="0"/>
        <w:autoSpaceDE w:val="0"/>
        <w:autoSpaceDN w:val="0"/>
        <w:adjustRightInd w:val="0"/>
        <w:spacing w:after="0" w:line="240" w:lineRule="auto"/>
        <w:jc w:val="both"/>
        <w:rPr>
          <w:rFonts w:ascii="Arial" w:hAnsi="Arial" w:cs="Arial"/>
          <w:sz w:val="24"/>
          <w:szCs w:val="24"/>
        </w:rPr>
      </w:pPr>
    </w:p>
    <w:p w:rsidR="002D16E0" w:rsidRPr="000A7417" w:rsidRDefault="002D16E0" w:rsidP="002D16E0">
      <w:pPr>
        <w:widowControl w:val="0"/>
        <w:overflowPunct w:val="0"/>
        <w:autoSpaceDE w:val="0"/>
        <w:autoSpaceDN w:val="0"/>
        <w:adjustRightInd w:val="0"/>
        <w:spacing w:after="0" w:line="240" w:lineRule="auto"/>
        <w:jc w:val="both"/>
        <w:rPr>
          <w:rFonts w:ascii="Arial" w:hAnsi="Arial" w:cs="Arial"/>
          <w:b/>
          <w:bCs/>
          <w:sz w:val="24"/>
          <w:szCs w:val="24"/>
        </w:rPr>
      </w:pPr>
      <w:r w:rsidRPr="000A7417">
        <w:rPr>
          <w:rFonts w:ascii="Arial" w:hAnsi="Arial" w:cs="Arial"/>
          <w:b/>
          <w:bCs/>
          <w:sz w:val="24"/>
          <w:szCs w:val="24"/>
        </w:rPr>
        <w:t xml:space="preserve">Bütçe Gelirleri Servisi </w:t>
      </w:r>
    </w:p>
    <w:p w:rsidR="002D16E0" w:rsidRPr="000A7417" w:rsidRDefault="002D16E0" w:rsidP="002D16E0">
      <w:pPr>
        <w:widowControl w:val="0"/>
        <w:autoSpaceDE w:val="0"/>
        <w:autoSpaceDN w:val="0"/>
        <w:adjustRightInd w:val="0"/>
        <w:spacing w:after="0" w:line="231" w:lineRule="exact"/>
        <w:rPr>
          <w:rFonts w:ascii="Arial" w:hAnsi="Arial" w:cs="Arial"/>
          <w:b/>
          <w:bCs/>
          <w:sz w:val="24"/>
          <w:szCs w:val="24"/>
        </w:rPr>
      </w:pPr>
    </w:p>
    <w:p w:rsidR="002D16E0" w:rsidRPr="000A7417" w:rsidRDefault="002D16E0" w:rsidP="002D16E0">
      <w:pPr>
        <w:widowControl w:val="0"/>
        <w:overflowPunct w:val="0"/>
        <w:autoSpaceDE w:val="0"/>
        <w:autoSpaceDN w:val="0"/>
        <w:adjustRightInd w:val="0"/>
        <w:spacing w:after="0" w:line="224" w:lineRule="auto"/>
        <w:jc w:val="both"/>
        <w:rPr>
          <w:rFonts w:ascii="Arial" w:hAnsi="Arial" w:cs="Arial"/>
          <w:sz w:val="24"/>
          <w:szCs w:val="24"/>
        </w:rPr>
      </w:pPr>
      <w:r w:rsidRPr="000A7417">
        <w:rPr>
          <w:rFonts w:ascii="Arial" w:hAnsi="Arial" w:cs="Arial"/>
          <w:sz w:val="24"/>
          <w:szCs w:val="24"/>
        </w:rPr>
        <w:t xml:space="preserve">Yılı Merkezi Yönetim Bütçe Kanunu veya özel kanunlar gereğince bütçe geliri olarak nakden veya mahsuben yapılan tahsilâtları; </w:t>
      </w:r>
    </w:p>
    <w:p w:rsidR="002D16E0" w:rsidRPr="000A7417" w:rsidRDefault="002D16E0" w:rsidP="002D16E0">
      <w:pPr>
        <w:widowControl w:val="0"/>
        <w:autoSpaceDE w:val="0"/>
        <w:autoSpaceDN w:val="0"/>
        <w:adjustRightInd w:val="0"/>
        <w:spacing w:after="0" w:line="22"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Gelir ve Kazanç Üzerinden Alınan Vergiler,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Mülkiyet Üzerinden Alınan Vergiler, </w:t>
      </w:r>
    </w:p>
    <w:p w:rsidR="002D16E0" w:rsidRPr="000A7417" w:rsidRDefault="002D16E0" w:rsidP="002D16E0">
      <w:pPr>
        <w:widowControl w:val="0"/>
        <w:autoSpaceDE w:val="0"/>
        <w:autoSpaceDN w:val="0"/>
        <w:adjustRightInd w:val="0"/>
        <w:spacing w:after="0" w:line="24"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proofErr w:type="gramStart"/>
      <w:r w:rsidRPr="000A7417">
        <w:rPr>
          <w:rFonts w:ascii="Arial" w:hAnsi="Arial" w:cs="Arial"/>
          <w:sz w:val="24"/>
          <w:szCs w:val="24"/>
        </w:rPr>
        <w:t>Dahilde</w:t>
      </w:r>
      <w:proofErr w:type="gramEnd"/>
      <w:r w:rsidRPr="000A7417">
        <w:rPr>
          <w:rFonts w:ascii="Arial" w:hAnsi="Arial" w:cs="Arial"/>
          <w:sz w:val="24"/>
          <w:szCs w:val="24"/>
        </w:rPr>
        <w:t xml:space="preserve"> Alınan Mal ve Hizmet Vergileri,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Uluslararası Ticaret ve Muamelelerden Alınan Vergiler,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Damga Vergisi, </w:t>
      </w:r>
    </w:p>
    <w:p w:rsidR="002D16E0" w:rsidRPr="000A7417" w:rsidRDefault="002D16E0" w:rsidP="002D16E0">
      <w:pPr>
        <w:widowControl w:val="0"/>
        <w:autoSpaceDE w:val="0"/>
        <w:autoSpaceDN w:val="0"/>
        <w:adjustRightInd w:val="0"/>
        <w:spacing w:after="0" w:line="22"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Harçlar,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Mal ve Hizmet Satış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Malların Kullanma veya Faaliyette Bulunma İzni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KİT ve Kamu Bankaları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Kurumlar Hasılatı,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Kurumlar Karları,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Kira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Diğer Teşebbüs ve Mülkiyet Gelirleri, </w:t>
      </w:r>
    </w:p>
    <w:p w:rsidR="002D16E0" w:rsidRPr="000A7417" w:rsidRDefault="002D16E0" w:rsidP="002D16E0">
      <w:pPr>
        <w:widowControl w:val="0"/>
        <w:autoSpaceDE w:val="0"/>
        <w:autoSpaceDN w:val="0"/>
        <w:adjustRightInd w:val="0"/>
        <w:spacing w:after="0" w:line="24"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Yurt Dışından Alınan Bağış ve Yardımlar,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Merkezi Yönetim Bütçesine </w:t>
      </w:r>
      <w:proofErr w:type="gramStart"/>
      <w:r w:rsidRPr="000A7417">
        <w:rPr>
          <w:rFonts w:ascii="Arial" w:hAnsi="Arial" w:cs="Arial"/>
          <w:sz w:val="24"/>
          <w:szCs w:val="24"/>
        </w:rPr>
        <w:t>Dahil</w:t>
      </w:r>
      <w:proofErr w:type="gramEnd"/>
      <w:r w:rsidRPr="000A7417">
        <w:rPr>
          <w:rFonts w:ascii="Arial" w:hAnsi="Arial" w:cs="Arial"/>
          <w:sz w:val="24"/>
          <w:szCs w:val="24"/>
        </w:rPr>
        <w:t xml:space="preserve"> İdarelerden Alınan Bağış ve Yardımlar,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Diğer İdarelerden Alınan Bağış ve Yardımlar,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Kurumlardan ve Kişilerden Alınan Yardım ve Bağışlar,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Proje Yardımları, </w:t>
      </w:r>
    </w:p>
    <w:p w:rsidR="002D16E0" w:rsidRPr="000A7417" w:rsidRDefault="002D16E0" w:rsidP="002D16E0">
      <w:pPr>
        <w:widowControl w:val="0"/>
        <w:autoSpaceDE w:val="0"/>
        <w:autoSpaceDN w:val="0"/>
        <w:adjustRightInd w:val="0"/>
        <w:spacing w:after="0" w:line="22"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Özel Gelirler,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Faiz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Kişi ve Kurumlardan Alınan Paylar,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Para Cezaları,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Diğer Çeşitli Gelirler, </w:t>
      </w:r>
    </w:p>
    <w:p w:rsidR="002D16E0" w:rsidRPr="000A7417" w:rsidRDefault="002D16E0" w:rsidP="002D16E0">
      <w:pPr>
        <w:widowControl w:val="0"/>
        <w:autoSpaceDE w:val="0"/>
        <w:autoSpaceDN w:val="0"/>
        <w:adjustRightInd w:val="0"/>
        <w:spacing w:after="0" w:line="24"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Taşınmaz Satış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Taşınır Satış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Menkul Kıymet ve Varlık Satış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Diğer Sermaye Satış Gelirleri,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Yurtiçi Alacaklardan Tahsilat,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Yurtdışı Alacaklardan Tahsilat, </w:t>
      </w:r>
    </w:p>
    <w:p w:rsidR="002D16E0" w:rsidRPr="000A7417" w:rsidRDefault="002D16E0" w:rsidP="002D16E0">
      <w:pPr>
        <w:widowControl w:val="0"/>
        <w:autoSpaceDE w:val="0"/>
        <w:autoSpaceDN w:val="0"/>
        <w:adjustRightInd w:val="0"/>
        <w:spacing w:after="0" w:line="21"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Başka Yerde Sınıflandırılmayan Vergiler, </w:t>
      </w:r>
    </w:p>
    <w:p w:rsidR="002D16E0" w:rsidRPr="000A7417" w:rsidRDefault="002D16E0" w:rsidP="002D16E0">
      <w:pPr>
        <w:widowControl w:val="0"/>
        <w:autoSpaceDE w:val="0"/>
        <w:autoSpaceDN w:val="0"/>
        <w:adjustRightInd w:val="0"/>
        <w:spacing w:after="0" w:line="80" w:lineRule="exact"/>
        <w:rPr>
          <w:rFonts w:ascii="Arial" w:hAnsi="Arial" w:cs="Arial"/>
          <w:sz w:val="24"/>
          <w:szCs w:val="24"/>
        </w:rPr>
      </w:pPr>
    </w:p>
    <w:p w:rsidR="002D16E0" w:rsidRPr="000A7417" w:rsidRDefault="002D16E0" w:rsidP="002D16E0">
      <w:pPr>
        <w:widowControl w:val="0"/>
        <w:numPr>
          <w:ilvl w:val="0"/>
          <w:numId w:val="7"/>
        </w:numPr>
        <w:tabs>
          <w:tab w:val="clear" w:pos="720"/>
        </w:tabs>
        <w:overflowPunct w:val="0"/>
        <w:autoSpaceDE w:val="0"/>
        <w:autoSpaceDN w:val="0"/>
        <w:adjustRightInd w:val="0"/>
        <w:spacing w:after="0" w:line="241" w:lineRule="auto"/>
        <w:ind w:left="0" w:hanging="283"/>
        <w:rPr>
          <w:rFonts w:ascii="Arial" w:hAnsi="Arial" w:cs="Arial"/>
          <w:sz w:val="24"/>
          <w:szCs w:val="24"/>
        </w:rPr>
      </w:pPr>
      <w:r w:rsidRPr="000A7417">
        <w:rPr>
          <w:rFonts w:ascii="Arial" w:hAnsi="Arial" w:cs="Arial"/>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2D16E0" w:rsidRPr="000A7417" w:rsidRDefault="002D16E0" w:rsidP="002D16E0">
      <w:pPr>
        <w:widowControl w:val="0"/>
        <w:autoSpaceDE w:val="0"/>
        <w:autoSpaceDN w:val="0"/>
        <w:adjustRightInd w:val="0"/>
        <w:spacing w:after="0" w:line="182" w:lineRule="exact"/>
        <w:rPr>
          <w:rFonts w:ascii="Arial" w:hAnsi="Arial" w:cs="Arial"/>
          <w:sz w:val="24"/>
          <w:szCs w:val="24"/>
        </w:rPr>
      </w:pPr>
    </w:p>
    <w:p w:rsidR="002D16E0" w:rsidRPr="000A7417" w:rsidRDefault="002D16E0" w:rsidP="002D16E0">
      <w:pPr>
        <w:widowControl w:val="0"/>
        <w:autoSpaceDE w:val="0"/>
        <w:autoSpaceDN w:val="0"/>
        <w:adjustRightInd w:val="0"/>
        <w:spacing w:after="0" w:line="240" w:lineRule="auto"/>
        <w:rPr>
          <w:rFonts w:ascii="Arial" w:hAnsi="Arial" w:cs="Arial"/>
          <w:sz w:val="24"/>
          <w:szCs w:val="24"/>
        </w:rPr>
      </w:pPr>
      <w:proofErr w:type="gramStart"/>
      <w:r w:rsidRPr="000A7417">
        <w:rPr>
          <w:rFonts w:ascii="Arial" w:hAnsi="Arial" w:cs="Arial"/>
          <w:sz w:val="24"/>
          <w:szCs w:val="24"/>
        </w:rPr>
        <w:t>bütçe</w:t>
      </w:r>
      <w:proofErr w:type="gramEnd"/>
      <w:r w:rsidRPr="000A7417">
        <w:rPr>
          <w:rFonts w:ascii="Arial" w:hAnsi="Arial" w:cs="Arial"/>
          <w:sz w:val="24"/>
          <w:szCs w:val="24"/>
        </w:rPr>
        <w:t xml:space="preserve"> geliri olarak kaydetmektir.</w:t>
      </w:r>
    </w:p>
    <w:p w:rsidR="000A7417" w:rsidRPr="000A7417" w:rsidRDefault="000A7417" w:rsidP="002D16E0">
      <w:pPr>
        <w:widowControl w:val="0"/>
        <w:autoSpaceDE w:val="0"/>
        <w:autoSpaceDN w:val="0"/>
        <w:adjustRightInd w:val="0"/>
        <w:spacing w:after="0" w:line="240" w:lineRule="auto"/>
        <w:rPr>
          <w:rFonts w:ascii="Arial" w:hAnsi="Arial" w:cs="Arial"/>
          <w:sz w:val="24"/>
          <w:szCs w:val="24"/>
        </w:rPr>
      </w:pPr>
    </w:p>
    <w:p w:rsidR="000A7417" w:rsidRPr="000A7417" w:rsidRDefault="000A7417" w:rsidP="002D16E0">
      <w:pPr>
        <w:widowControl w:val="0"/>
        <w:autoSpaceDE w:val="0"/>
        <w:autoSpaceDN w:val="0"/>
        <w:adjustRightInd w:val="0"/>
        <w:spacing w:after="0" w:line="240" w:lineRule="auto"/>
        <w:rPr>
          <w:rFonts w:ascii="Arial" w:hAnsi="Arial" w:cs="Arial"/>
          <w:sz w:val="24"/>
          <w:szCs w:val="24"/>
        </w:rPr>
      </w:pPr>
    </w:p>
    <w:p w:rsidR="000A7417" w:rsidRPr="000A7417" w:rsidRDefault="000A7417" w:rsidP="002D16E0">
      <w:pPr>
        <w:widowControl w:val="0"/>
        <w:autoSpaceDE w:val="0"/>
        <w:autoSpaceDN w:val="0"/>
        <w:adjustRightInd w:val="0"/>
        <w:spacing w:after="0" w:line="240" w:lineRule="auto"/>
        <w:rPr>
          <w:rFonts w:ascii="Arial" w:hAnsi="Arial" w:cs="Arial"/>
          <w:sz w:val="24"/>
          <w:szCs w:val="24"/>
        </w:rPr>
      </w:pPr>
    </w:p>
    <w:p w:rsidR="00034765" w:rsidRPr="000A7417" w:rsidRDefault="00034765" w:rsidP="00034765">
      <w:pPr>
        <w:widowControl w:val="0"/>
        <w:autoSpaceDE w:val="0"/>
        <w:autoSpaceDN w:val="0"/>
        <w:adjustRightInd w:val="0"/>
        <w:spacing w:after="0" w:line="240" w:lineRule="auto"/>
        <w:rPr>
          <w:rFonts w:ascii="Arial" w:hAnsi="Arial" w:cs="Arial"/>
          <w:b/>
          <w:bCs/>
          <w:sz w:val="24"/>
          <w:szCs w:val="24"/>
        </w:rPr>
      </w:pPr>
      <w:r w:rsidRPr="000A7417">
        <w:rPr>
          <w:rFonts w:ascii="Arial" w:hAnsi="Arial" w:cs="Arial"/>
          <w:b/>
          <w:bCs/>
          <w:sz w:val="24"/>
          <w:szCs w:val="24"/>
        </w:rPr>
        <w:t xml:space="preserve">2.2 Bütçe Gelirlerinden </w:t>
      </w:r>
      <w:proofErr w:type="spellStart"/>
      <w:r w:rsidRPr="000A7417">
        <w:rPr>
          <w:rFonts w:ascii="Arial" w:hAnsi="Arial" w:cs="Arial"/>
          <w:b/>
          <w:bCs/>
          <w:sz w:val="24"/>
          <w:szCs w:val="24"/>
        </w:rPr>
        <w:t>Red</w:t>
      </w:r>
      <w:proofErr w:type="spellEnd"/>
      <w:r w:rsidRPr="000A7417">
        <w:rPr>
          <w:rFonts w:ascii="Arial" w:hAnsi="Arial" w:cs="Arial"/>
          <w:b/>
          <w:bCs/>
          <w:sz w:val="24"/>
          <w:szCs w:val="24"/>
        </w:rPr>
        <w:t xml:space="preserve"> ve İadeler Servisi</w:t>
      </w:r>
    </w:p>
    <w:p w:rsidR="00034765" w:rsidRPr="000A7417" w:rsidRDefault="00034765" w:rsidP="00034765">
      <w:pPr>
        <w:widowControl w:val="0"/>
        <w:autoSpaceDE w:val="0"/>
        <w:autoSpaceDN w:val="0"/>
        <w:adjustRightInd w:val="0"/>
        <w:spacing w:after="0" w:line="240" w:lineRule="auto"/>
        <w:rPr>
          <w:rFonts w:ascii="Arial" w:hAnsi="Arial" w:cs="Arial"/>
          <w:bCs/>
          <w:sz w:val="24"/>
          <w:szCs w:val="24"/>
        </w:rPr>
      </w:pPr>
      <w:r w:rsidRPr="000A7417">
        <w:rPr>
          <w:rFonts w:ascii="Arial" w:hAnsi="Arial" w:cs="Arial"/>
          <w:bCs/>
          <w:sz w:val="24"/>
          <w:szCs w:val="24"/>
        </w:rPr>
        <w:t xml:space="preserve">Bütçe gelirlerinden </w:t>
      </w:r>
      <w:proofErr w:type="gramStart"/>
      <w:r w:rsidRPr="000A7417">
        <w:rPr>
          <w:rFonts w:ascii="Arial" w:hAnsi="Arial" w:cs="Arial"/>
          <w:bCs/>
          <w:sz w:val="24"/>
          <w:szCs w:val="24"/>
        </w:rPr>
        <w:t>yapılan  fazla</w:t>
      </w:r>
      <w:proofErr w:type="gramEnd"/>
      <w:r w:rsidRPr="000A7417">
        <w:rPr>
          <w:rFonts w:ascii="Arial" w:hAnsi="Arial" w:cs="Arial"/>
          <w:bCs/>
          <w:sz w:val="24"/>
          <w:szCs w:val="24"/>
        </w:rPr>
        <w:t xml:space="preserve"> ve yersiz tahsilatların iadesini yapar.</w:t>
      </w:r>
    </w:p>
    <w:p w:rsidR="00034765" w:rsidRPr="000A7417" w:rsidRDefault="00034765" w:rsidP="00034765">
      <w:pPr>
        <w:widowControl w:val="0"/>
        <w:autoSpaceDE w:val="0"/>
        <w:autoSpaceDN w:val="0"/>
        <w:adjustRightInd w:val="0"/>
        <w:spacing w:after="0" w:line="240" w:lineRule="auto"/>
        <w:rPr>
          <w:rFonts w:ascii="Arial" w:hAnsi="Arial" w:cs="Arial"/>
          <w:bCs/>
          <w:sz w:val="24"/>
          <w:szCs w:val="24"/>
        </w:rPr>
      </w:pPr>
    </w:p>
    <w:p w:rsidR="00034765" w:rsidRPr="000A7417" w:rsidRDefault="00034765" w:rsidP="00034765">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2.3 Muhasebe Birimleri Arası İşlemler Servisi</w:t>
      </w:r>
    </w:p>
    <w:p w:rsidR="00034765" w:rsidRPr="000A7417" w:rsidRDefault="00034765" w:rsidP="00034765">
      <w:pPr>
        <w:widowControl w:val="0"/>
        <w:autoSpaceDE w:val="0"/>
        <w:autoSpaceDN w:val="0"/>
        <w:adjustRightInd w:val="0"/>
        <w:spacing w:after="0" w:line="229" w:lineRule="exact"/>
        <w:rPr>
          <w:rFonts w:ascii="Arial" w:hAnsi="Arial" w:cs="Arial"/>
          <w:sz w:val="24"/>
          <w:szCs w:val="24"/>
        </w:rPr>
      </w:pPr>
    </w:p>
    <w:p w:rsidR="00034765" w:rsidRPr="000A7417" w:rsidRDefault="00034765" w:rsidP="00034765">
      <w:pPr>
        <w:widowControl w:val="0"/>
        <w:overflowPunct w:val="0"/>
        <w:autoSpaceDE w:val="0"/>
        <w:autoSpaceDN w:val="0"/>
        <w:adjustRightInd w:val="0"/>
        <w:spacing w:after="0" w:line="262" w:lineRule="auto"/>
        <w:ind w:firstLine="425"/>
        <w:jc w:val="both"/>
        <w:rPr>
          <w:rFonts w:ascii="Arial" w:hAnsi="Arial" w:cs="Arial"/>
          <w:sz w:val="24"/>
          <w:szCs w:val="24"/>
        </w:rPr>
      </w:pPr>
      <w:r w:rsidRPr="000A7417">
        <w:rPr>
          <w:rFonts w:ascii="Arial" w:hAnsi="Arial" w:cs="Arial"/>
          <w:sz w:val="24"/>
          <w:szCs w:val="24"/>
        </w:rPr>
        <w:t>Genel bütçeli kamu idarelerine ait muhasebe birimlerinin birbirlerine gönderdikleri veya birbirlerinden aldıkları para ve kıymetler ile birbirleri adına nakden veya mahsuben yaptıkları tahsilat ve ödemeleri yapmaktır.</w:t>
      </w:r>
    </w:p>
    <w:p w:rsidR="00034765" w:rsidRPr="000A7417" w:rsidRDefault="00034765" w:rsidP="00034765">
      <w:pPr>
        <w:widowControl w:val="0"/>
        <w:autoSpaceDE w:val="0"/>
        <w:autoSpaceDN w:val="0"/>
        <w:adjustRightInd w:val="0"/>
        <w:spacing w:after="0" w:line="156" w:lineRule="exact"/>
        <w:rPr>
          <w:rFonts w:ascii="Arial" w:hAnsi="Arial" w:cs="Arial"/>
          <w:sz w:val="24"/>
          <w:szCs w:val="24"/>
        </w:rPr>
      </w:pPr>
    </w:p>
    <w:p w:rsidR="00034765" w:rsidRPr="000A7417" w:rsidRDefault="00034765" w:rsidP="00034765">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2.4 Yapı Denetim İşlemleri Servisi</w:t>
      </w:r>
    </w:p>
    <w:p w:rsidR="00034765" w:rsidRPr="000A7417" w:rsidRDefault="00034765" w:rsidP="00034765">
      <w:pPr>
        <w:widowControl w:val="0"/>
        <w:autoSpaceDE w:val="0"/>
        <w:autoSpaceDN w:val="0"/>
        <w:adjustRightInd w:val="0"/>
        <w:spacing w:after="0" w:line="229" w:lineRule="exact"/>
        <w:rPr>
          <w:rFonts w:ascii="Arial" w:hAnsi="Arial" w:cs="Arial"/>
          <w:sz w:val="24"/>
          <w:szCs w:val="24"/>
        </w:rPr>
      </w:pPr>
    </w:p>
    <w:p w:rsidR="00034765" w:rsidRPr="000A7417" w:rsidRDefault="00034765" w:rsidP="00034765">
      <w:pPr>
        <w:widowControl w:val="0"/>
        <w:overflowPunct w:val="0"/>
        <w:autoSpaceDE w:val="0"/>
        <w:autoSpaceDN w:val="0"/>
        <w:adjustRightInd w:val="0"/>
        <w:spacing w:after="0" w:line="262" w:lineRule="auto"/>
        <w:ind w:firstLine="425"/>
        <w:jc w:val="both"/>
        <w:rPr>
          <w:rFonts w:ascii="Arial" w:hAnsi="Arial" w:cs="Arial"/>
          <w:sz w:val="24"/>
          <w:szCs w:val="24"/>
        </w:rPr>
      </w:pPr>
      <w:r w:rsidRPr="000A7417">
        <w:rPr>
          <w:rFonts w:ascii="Arial" w:hAnsi="Arial" w:cs="Arial"/>
          <w:sz w:val="24"/>
          <w:szCs w:val="24"/>
        </w:rPr>
        <w:t>4708 sayılı Yapı Denetimi Hakkında Kanun gereğince, yapı sahipleri tarafından Müdürlük hesabına yatırılan yapı denetim hizmet bedellerini alacaklılarına ödenmek üzere emanet hesabında izlemektir.</w:t>
      </w:r>
    </w:p>
    <w:p w:rsidR="00034765" w:rsidRPr="000A7417" w:rsidRDefault="00034765" w:rsidP="00034765">
      <w:pPr>
        <w:widowControl w:val="0"/>
        <w:autoSpaceDE w:val="0"/>
        <w:autoSpaceDN w:val="0"/>
        <w:adjustRightInd w:val="0"/>
        <w:spacing w:after="0" w:line="156" w:lineRule="exact"/>
        <w:rPr>
          <w:rFonts w:ascii="Arial" w:hAnsi="Arial" w:cs="Arial"/>
          <w:sz w:val="24"/>
          <w:szCs w:val="24"/>
        </w:rPr>
      </w:pPr>
    </w:p>
    <w:p w:rsidR="00034765" w:rsidRPr="000A7417" w:rsidRDefault="00034765" w:rsidP="00034765">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2.5 Muhasebe Yetkilisi Mutemedi İşlemleri Servisi</w:t>
      </w:r>
    </w:p>
    <w:p w:rsidR="00034765" w:rsidRPr="000A7417" w:rsidRDefault="00034765" w:rsidP="00034765">
      <w:pPr>
        <w:widowControl w:val="0"/>
        <w:autoSpaceDE w:val="0"/>
        <w:autoSpaceDN w:val="0"/>
        <w:adjustRightInd w:val="0"/>
        <w:spacing w:after="0" w:line="229" w:lineRule="exact"/>
        <w:rPr>
          <w:rFonts w:ascii="Arial" w:hAnsi="Arial" w:cs="Arial"/>
          <w:sz w:val="24"/>
          <w:szCs w:val="24"/>
        </w:rPr>
      </w:pPr>
    </w:p>
    <w:p w:rsidR="00034765" w:rsidRPr="000A7417" w:rsidRDefault="00034765" w:rsidP="00034765">
      <w:pPr>
        <w:widowControl w:val="0"/>
        <w:overflowPunct w:val="0"/>
        <w:autoSpaceDE w:val="0"/>
        <w:autoSpaceDN w:val="0"/>
        <w:adjustRightInd w:val="0"/>
        <w:spacing w:after="0" w:line="238" w:lineRule="auto"/>
        <w:ind w:firstLine="485"/>
        <w:jc w:val="both"/>
        <w:rPr>
          <w:rFonts w:ascii="Arial" w:hAnsi="Arial" w:cs="Arial"/>
          <w:sz w:val="24"/>
          <w:szCs w:val="24"/>
        </w:rPr>
      </w:pPr>
      <w:r w:rsidRPr="000A7417">
        <w:rPr>
          <w:rFonts w:ascii="Arial" w:hAnsi="Arial" w:cs="Arial"/>
          <w:sz w:val="24"/>
          <w:szCs w:val="24"/>
        </w:rPr>
        <w:t>Muhasebe Yetkilisi Mutemetlerinin Görevlendirilmeleri, Yetkileri, Denetimi ve Çalışma Usul ve Esasları Hakkında Yönetmelik uyarınca;</w:t>
      </w:r>
    </w:p>
    <w:p w:rsidR="00034765" w:rsidRPr="000A7417" w:rsidRDefault="00034765" w:rsidP="00034765">
      <w:pPr>
        <w:widowControl w:val="0"/>
        <w:autoSpaceDE w:val="0"/>
        <w:autoSpaceDN w:val="0"/>
        <w:adjustRightInd w:val="0"/>
        <w:spacing w:after="0" w:line="238" w:lineRule="exact"/>
        <w:rPr>
          <w:rFonts w:ascii="Arial" w:hAnsi="Arial" w:cs="Arial"/>
          <w:sz w:val="24"/>
          <w:szCs w:val="24"/>
        </w:rPr>
      </w:pPr>
    </w:p>
    <w:p w:rsidR="00034765" w:rsidRPr="000A7417" w:rsidRDefault="00034765" w:rsidP="00034765">
      <w:pPr>
        <w:widowControl w:val="0"/>
        <w:numPr>
          <w:ilvl w:val="0"/>
          <w:numId w:val="8"/>
        </w:numPr>
        <w:tabs>
          <w:tab w:val="clear" w:pos="720"/>
        </w:tabs>
        <w:overflowPunct w:val="0"/>
        <w:autoSpaceDE w:val="0"/>
        <w:autoSpaceDN w:val="0"/>
        <w:adjustRightInd w:val="0"/>
        <w:spacing w:after="0" w:line="224" w:lineRule="auto"/>
        <w:ind w:left="0" w:hanging="283"/>
        <w:jc w:val="both"/>
        <w:rPr>
          <w:rFonts w:ascii="Arial" w:hAnsi="Arial" w:cs="Arial"/>
          <w:sz w:val="24"/>
          <w:szCs w:val="24"/>
        </w:rPr>
      </w:pPr>
      <w:r w:rsidRPr="000A7417">
        <w:rPr>
          <w:rFonts w:ascii="Arial" w:hAnsi="Arial" w:cs="Arial"/>
          <w:sz w:val="24"/>
          <w:szCs w:val="24"/>
        </w:rPr>
        <w:t xml:space="preserve">Anayasa Mahkemesi Başkanlığı, adli ve idari mahkeme başkanlıkları ile icra müdürlüklerinde görevli muhasebe yetkilisi mutemetlerince, </w:t>
      </w:r>
    </w:p>
    <w:p w:rsidR="00034765" w:rsidRPr="000A7417" w:rsidRDefault="00034765" w:rsidP="00034765">
      <w:pPr>
        <w:widowControl w:val="0"/>
        <w:autoSpaceDE w:val="0"/>
        <w:autoSpaceDN w:val="0"/>
        <w:adjustRightInd w:val="0"/>
        <w:spacing w:after="0" w:line="80" w:lineRule="exact"/>
        <w:rPr>
          <w:rFonts w:ascii="Arial" w:hAnsi="Arial" w:cs="Arial"/>
          <w:sz w:val="24"/>
          <w:szCs w:val="24"/>
        </w:rPr>
      </w:pPr>
    </w:p>
    <w:p w:rsidR="00034765" w:rsidRPr="000A7417" w:rsidRDefault="00034765" w:rsidP="00034765">
      <w:pPr>
        <w:widowControl w:val="0"/>
        <w:numPr>
          <w:ilvl w:val="0"/>
          <w:numId w:val="8"/>
        </w:numPr>
        <w:tabs>
          <w:tab w:val="clear" w:pos="720"/>
        </w:tabs>
        <w:overflowPunct w:val="0"/>
        <w:autoSpaceDE w:val="0"/>
        <w:autoSpaceDN w:val="0"/>
        <w:adjustRightInd w:val="0"/>
        <w:spacing w:after="0" w:line="242" w:lineRule="auto"/>
        <w:ind w:left="0" w:hanging="283"/>
        <w:rPr>
          <w:rFonts w:ascii="Arial" w:hAnsi="Arial" w:cs="Arial"/>
          <w:sz w:val="24"/>
          <w:szCs w:val="24"/>
        </w:rPr>
      </w:pPr>
      <w:r w:rsidRPr="000A7417">
        <w:rPr>
          <w:rFonts w:ascii="Arial" w:hAnsi="Arial" w:cs="Arial"/>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034765" w:rsidRPr="000A7417" w:rsidRDefault="00034765" w:rsidP="00034765">
      <w:pPr>
        <w:widowControl w:val="0"/>
        <w:autoSpaceDE w:val="0"/>
        <w:autoSpaceDN w:val="0"/>
        <w:adjustRightInd w:val="0"/>
        <w:spacing w:after="0" w:line="79" w:lineRule="exact"/>
        <w:rPr>
          <w:rFonts w:ascii="Arial" w:hAnsi="Arial" w:cs="Arial"/>
          <w:sz w:val="24"/>
          <w:szCs w:val="24"/>
        </w:rPr>
      </w:pPr>
    </w:p>
    <w:p w:rsidR="00034765" w:rsidRPr="000A7417" w:rsidRDefault="00034765" w:rsidP="00034765">
      <w:pPr>
        <w:widowControl w:val="0"/>
        <w:numPr>
          <w:ilvl w:val="0"/>
          <w:numId w:val="8"/>
        </w:numPr>
        <w:tabs>
          <w:tab w:val="clear" w:pos="720"/>
        </w:tabs>
        <w:overflowPunct w:val="0"/>
        <w:autoSpaceDE w:val="0"/>
        <w:autoSpaceDN w:val="0"/>
        <w:adjustRightInd w:val="0"/>
        <w:spacing w:after="0" w:line="255" w:lineRule="auto"/>
        <w:ind w:left="0" w:hanging="283"/>
        <w:jc w:val="both"/>
        <w:rPr>
          <w:rFonts w:ascii="Arial" w:hAnsi="Arial" w:cs="Arial"/>
          <w:sz w:val="24"/>
          <w:szCs w:val="24"/>
        </w:rPr>
      </w:pPr>
      <w:r w:rsidRPr="000A7417">
        <w:rPr>
          <w:rFonts w:ascii="Arial" w:hAnsi="Arial" w:cs="Arial"/>
          <w:sz w:val="24"/>
          <w:szCs w:val="24"/>
        </w:rPr>
        <w:t xml:space="preserve">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 </w:t>
      </w:r>
    </w:p>
    <w:p w:rsidR="00034765" w:rsidRPr="000A7417" w:rsidRDefault="00034765" w:rsidP="00034765">
      <w:pPr>
        <w:widowControl w:val="0"/>
        <w:autoSpaceDE w:val="0"/>
        <w:autoSpaceDN w:val="0"/>
        <w:adjustRightInd w:val="0"/>
        <w:spacing w:after="0" w:line="66" w:lineRule="exact"/>
        <w:rPr>
          <w:rFonts w:ascii="Arial" w:hAnsi="Arial" w:cs="Arial"/>
          <w:sz w:val="24"/>
          <w:szCs w:val="24"/>
        </w:rPr>
      </w:pPr>
    </w:p>
    <w:p w:rsidR="00034765" w:rsidRPr="000A7417" w:rsidRDefault="00034765" w:rsidP="00034765">
      <w:pPr>
        <w:widowControl w:val="0"/>
        <w:numPr>
          <w:ilvl w:val="0"/>
          <w:numId w:val="8"/>
        </w:numPr>
        <w:tabs>
          <w:tab w:val="clear" w:pos="720"/>
        </w:tabs>
        <w:overflowPunct w:val="0"/>
        <w:autoSpaceDE w:val="0"/>
        <w:autoSpaceDN w:val="0"/>
        <w:adjustRightInd w:val="0"/>
        <w:spacing w:after="0" w:line="224" w:lineRule="auto"/>
        <w:ind w:left="0" w:hanging="283"/>
        <w:jc w:val="both"/>
        <w:rPr>
          <w:rFonts w:ascii="Arial" w:hAnsi="Arial" w:cs="Arial"/>
          <w:sz w:val="24"/>
          <w:szCs w:val="24"/>
        </w:rPr>
      </w:pPr>
      <w:r w:rsidRPr="000A7417">
        <w:rPr>
          <w:rFonts w:ascii="Arial" w:hAnsi="Arial" w:cs="Arial"/>
          <w:sz w:val="24"/>
          <w:szCs w:val="24"/>
        </w:rPr>
        <w:lastRenderedPageBreak/>
        <w:t xml:space="preserve">4458 sayılı Gümrük Kanunu gereğince tahsili gereken tutarların tahsiliyle görevli muhasebe yetkilisi mutemetlerince, </w:t>
      </w:r>
    </w:p>
    <w:p w:rsidR="00034765" w:rsidRPr="000A7417" w:rsidRDefault="00034765" w:rsidP="00034765">
      <w:pPr>
        <w:widowControl w:val="0"/>
        <w:autoSpaceDE w:val="0"/>
        <w:autoSpaceDN w:val="0"/>
        <w:adjustRightInd w:val="0"/>
        <w:spacing w:after="0" w:line="80" w:lineRule="exact"/>
        <w:rPr>
          <w:rFonts w:ascii="Arial" w:hAnsi="Arial" w:cs="Arial"/>
          <w:sz w:val="24"/>
          <w:szCs w:val="24"/>
        </w:rPr>
      </w:pPr>
    </w:p>
    <w:p w:rsidR="00034765" w:rsidRPr="000A7417" w:rsidRDefault="00034765" w:rsidP="00CB360E">
      <w:pPr>
        <w:widowControl w:val="0"/>
        <w:numPr>
          <w:ilvl w:val="0"/>
          <w:numId w:val="8"/>
        </w:numPr>
        <w:tabs>
          <w:tab w:val="clear" w:pos="720"/>
        </w:tabs>
        <w:overflowPunct w:val="0"/>
        <w:autoSpaceDE w:val="0"/>
        <w:autoSpaceDN w:val="0"/>
        <w:adjustRightInd w:val="0"/>
        <w:spacing w:after="0" w:line="238" w:lineRule="auto"/>
        <w:ind w:left="0" w:hanging="283"/>
        <w:jc w:val="both"/>
        <w:rPr>
          <w:rFonts w:ascii="Arial" w:hAnsi="Arial" w:cs="Arial"/>
          <w:sz w:val="24"/>
          <w:szCs w:val="24"/>
        </w:rPr>
      </w:pPr>
      <w:r w:rsidRPr="000A7417">
        <w:rPr>
          <w:rFonts w:ascii="Arial" w:hAnsi="Arial" w:cs="Arial"/>
          <w:sz w:val="24"/>
          <w:szCs w:val="24"/>
        </w:rPr>
        <w:t>2873 sayılı Milli Parklar Kanunu gereğince tahsili gereken tutarların tahsiliyle görevli muhasebe yetkilisi mutemetlerince, tahsil edilen tutarları, muhasebe birimi veznesince teslim alınmadan önce kontrol etmektir.</w:t>
      </w:r>
    </w:p>
    <w:p w:rsidR="00D55E6A" w:rsidRPr="000A7417" w:rsidRDefault="00D55E6A" w:rsidP="00D55E6A">
      <w:pPr>
        <w:widowControl w:val="0"/>
        <w:autoSpaceDE w:val="0"/>
        <w:autoSpaceDN w:val="0"/>
        <w:adjustRightInd w:val="0"/>
        <w:spacing w:after="0" w:line="182" w:lineRule="exact"/>
        <w:rPr>
          <w:rFonts w:ascii="Arial" w:hAnsi="Arial" w:cs="Arial"/>
          <w:sz w:val="24"/>
          <w:szCs w:val="24"/>
        </w:rPr>
      </w:pPr>
    </w:p>
    <w:p w:rsidR="00D55E6A" w:rsidRPr="000A7417" w:rsidRDefault="00D55E6A" w:rsidP="00D55E6A">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2.6 Kişi Borçları Servisi</w:t>
      </w:r>
    </w:p>
    <w:p w:rsidR="00D55E6A" w:rsidRPr="000A7417" w:rsidRDefault="00D55E6A" w:rsidP="00D55E6A">
      <w:pPr>
        <w:widowControl w:val="0"/>
        <w:autoSpaceDE w:val="0"/>
        <w:autoSpaceDN w:val="0"/>
        <w:adjustRightInd w:val="0"/>
        <w:spacing w:after="0" w:line="229" w:lineRule="exact"/>
        <w:rPr>
          <w:rFonts w:ascii="Arial" w:hAnsi="Arial" w:cs="Arial"/>
          <w:sz w:val="24"/>
          <w:szCs w:val="24"/>
        </w:rPr>
      </w:pPr>
    </w:p>
    <w:p w:rsidR="00D55E6A" w:rsidRPr="000A7417" w:rsidRDefault="00D55E6A" w:rsidP="00D55E6A">
      <w:pPr>
        <w:widowControl w:val="0"/>
        <w:overflowPunct w:val="0"/>
        <w:autoSpaceDE w:val="0"/>
        <w:autoSpaceDN w:val="0"/>
        <w:adjustRightInd w:val="0"/>
        <w:spacing w:after="0" w:line="238" w:lineRule="auto"/>
        <w:ind w:firstLine="485"/>
        <w:rPr>
          <w:rFonts w:ascii="Arial" w:hAnsi="Arial" w:cs="Arial"/>
          <w:sz w:val="24"/>
          <w:szCs w:val="24"/>
        </w:rPr>
      </w:pPr>
      <w:r w:rsidRPr="000A7417">
        <w:rPr>
          <w:rFonts w:ascii="Arial" w:hAnsi="Arial" w:cs="Arial"/>
          <w:sz w:val="24"/>
          <w:szCs w:val="24"/>
        </w:rPr>
        <w:t>Kamu idarelerinin faaliyet alacakları ve kurum alacakları dışında kalan ve kamu idarelerince tespit edilen kamu zararından doğan alacaklar ile diğer alacaklar;</w:t>
      </w:r>
    </w:p>
    <w:p w:rsidR="00D55E6A" w:rsidRPr="000A7417" w:rsidRDefault="00D55E6A" w:rsidP="00D55E6A">
      <w:pPr>
        <w:widowControl w:val="0"/>
        <w:autoSpaceDE w:val="0"/>
        <w:autoSpaceDN w:val="0"/>
        <w:adjustRightInd w:val="0"/>
        <w:spacing w:after="0" w:line="237" w:lineRule="exact"/>
        <w:rPr>
          <w:rFonts w:ascii="Arial" w:hAnsi="Arial" w:cs="Arial"/>
          <w:sz w:val="24"/>
          <w:szCs w:val="24"/>
        </w:rPr>
      </w:pPr>
    </w:p>
    <w:p w:rsidR="00D55E6A" w:rsidRPr="000A7417" w:rsidRDefault="00D55E6A" w:rsidP="00D55E6A">
      <w:pPr>
        <w:widowControl w:val="0"/>
        <w:numPr>
          <w:ilvl w:val="0"/>
          <w:numId w:val="9"/>
        </w:numPr>
        <w:tabs>
          <w:tab w:val="clear" w:pos="720"/>
        </w:tabs>
        <w:overflowPunct w:val="0"/>
        <w:autoSpaceDE w:val="0"/>
        <w:autoSpaceDN w:val="0"/>
        <w:adjustRightInd w:val="0"/>
        <w:spacing w:after="0" w:line="246" w:lineRule="auto"/>
        <w:ind w:left="0" w:hanging="283"/>
        <w:rPr>
          <w:rFonts w:ascii="Arial" w:hAnsi="Arial" w:cs="Arial"/>
          <w:sz w:val="24"/>
          <w:szCs w:val="24"/>
        </w:rPr>
      </w:pPr>
      <w:r w:rsidRPr="000A7417">
        <w:rPr>
          <w:rFonts w:ascii="Arial" w:hAnsi="Arial" w:cs="Arial"/>
          <w:sz w:val="24"/>
          <w:szCs w:val="24"/>
        </w:rPr>
        <w:t xml:space="preserve">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 </w:t>
      </w:r>
    </w:p>
    <w:p w:rsidR="00D55E6A" w:rsidRPr="000A7417" w:rsidRDefault="00D55E6A" w:rsidP="00D55E6A">
      <w:pPr>
        <w:widowControl w:val="0"/>
        <w:autoSpaceDE w:val="0"/>
        <w:autoSpaceDN w:val="0"/>
        <w:adjustRightInd w:val="0"/>
        <w:spacing w:after="0" w:line="76" w:lineRule="exact"/>
        <w:rPr>
          <w:rFonts w:ascii="Arial" w:hAnsi="Arial" w:cs="Arial"/>
          <w:sz w:val="24"/>
          <w:szCs w:val="24"/>
        </w:rPr>
      </w:pPr>
    </w:p>
    <w:p w:rsidR="00D55E6A" w:rsidRPr="000A7417" w:rsidRDefault="00D55E6A" w:rsidP="00D55E6A">
      <w:pPr>
        <w:widowControl w:val="0"/>
        <w:numPr>
          <w:ilvl w:val="0"/>
          <w:numId w:val="9"/>
        </w:numPr>
        <w:tabs>
          <w:tab w:val="clear" w:pos="720"/>
        </w:tabs>
        <w:overflowPunct w:val="0"/>
        <w:autoSpaceDE w:val="0"/>
        <w:autoSpaceDN w:val="0"/>
        <w:adjustRightInd w:val="0"/>
        <w:spacing w:after="0" w:line="248" w:lineRule="auto"/>
        <w:ind w:left="0" w:hanging="283"/>
        <w:rPr>
          <w:rFonts w:ascii="Arial" w:hAnsi="Arial" w:cs="Arial"/>
          <w:sz w:val="24"/>
          <w:szCs w:val="24"/>
        </w:rPr>
      </w:pPr>
      <w:r w:rsidRPr="000A7417">
        <w:rPr>
          <w:rFonts w:ascii="Arial" w:hAnsi="Arial" w:cs="Arial"/>
          <w:sz w:val="24"/>
          <w:szCs w:val="24"/>
        </w:rPr>
        <w:t xml:space="preserve">Mecburi hizmet kaydı ile çeşitli okullarda okutturulan veya staj için gönderilen memur, öğretmen, öğrenci ve benzerlerinden başarılı olamayan veya herhangi bir şekilde akdi ihlal edenlerden alınması gereken tutarlar, </w:t>
      </w:r>
    </w:p>
    <w:p w:rsidR="00D55E6A" w:rsidRPr="000A7417" w:rsidRDefault="00D55E6A" w:rsidP="00D55E6A">
      <w:pPr>
        <w:widowControl w:val="0"/>
        <w:autoSpaceDE w:val="0"/>
        <w:autoSpaceDN w:val="0"/>
        <w:adjustRightInd w:val="0"/>
        <w:spacing w:after="0" w:line="72" w:lineRule="exact"/>
        <w:rPr>
          <w:rFonts w:ascii="Arial" w:hAnsi="Arial" w:cs="Arial"/>
          <w:sz w:val="24"/>
          <w:szCs w:val="24"/>
        </w:rPr>
      </w:pPr>
    </w:p>
    <w:p w:rsidR="001A1A66" w:rsidRPr="002F2764" w:rsidRDefault="00D55E6A" w:rsidP="00C81691">
      <w:pPr>
        <w:widowControl w:val="0"/>
        <w:numPr>
          <w:ilvl w:val="0"/>
          <w:numId w:val="9"/>
        </w:numPr>
        <w:tabs>
          <w:tab w:val="clear" w:pos="720"/>
        </w:tabs>
        <w:overflowPunct w:val="0"/>
        <w:autoSpaceDE w:val="0"/>
        <w:autoSpaceDN w:val="0"/>
        <w:adjustRightInd w:val="0"/>
        <w:spacing w:after="0" w:line="235" w:lineRule="auto"/>
        <w:ind w:left="0" w:hanging="283"/>
        <w:rPr>
          <w:rFonts w:ascii="Arial" w:hAnsi="Arial" w:cs="Arial"/>
          <w:sz w:val="24"/>
          <w:szCs w:val="24"/>
        </w:rPr>
      </w:pPr>
      <w:r w:rsidRPr="000A7417">
        <w:rPr>
          <w:rFonts w:ascii="Arial" w:hAnsi="Arial" w:cs="Arial"/>
          <w:sz w:val="24"/>
          <w:szCs w:val="24"/>
        </w:rPr>
        <w:t xml:space="preserve">Veznedarların muhafazası altında bulunan para, menkul kıymet ve değerli kâğıtlardan noksan çıkan veya zimmete geçirilen tutarlardan bu hesaba kaydedilmesine karar verilenler, </w:t>
      </w:r>
    </w:p>
    <w:p w:rsidR="001A1A66" w:rsidRPr="000A7417" w:rsidRDefault="001A1A66" w:rsidP="00C81691">
      <w:pPr>
        <w:spacing w:after="0"/>
        <w:rPr>
          <w:rFonts w:ascii="Arial" w:hAnsi="Arial" w:cs="Arial"/>
          <w:sz w:val="24"/>
          <w:szCs w:val="24"/>
        </w:rPr>
      </w:pPr>
    </w:p>
    <w:p w:rsidR="001A1A66" w:rsidRPr="000A7417" w:rsidRDefault="001A1A66" w:rsidP="001A1A66">
      <w:pPr>
        <w:widowControl w:val="0"/>
        <w:numPr>
          <w:ilvl w:val="0"/>
          <w:numId w:val="10"/>
        </w:numPr>
        <w:tabs>
          <w:tab w:val="clear" w:pos="720"/>
          <w:tab w:val="num" w:pos="1000"/>
        </w:tabs>
        <w:overflowPunct w:val="0"/>
        <w:autoSpaceDE w:val="0"/>
        <w:autoSpaceDN w:val="0"/>
        <w:adjustRightInd w:val="0"/>
        <w:spacing w:after="0" w:line="235" w:lineRule="auto"/>
        <w:ind w:left="0" w:hanging="283"/>
        <w:rPr>
          <w:rFonts w:ascii="Arial" w:hAnsi="Arial" w:cs="Arial"/>
          <w:sz w:val="24"/>
          <w:szCs w:val="24"/>
        </w:rPr>
      </w:pPr>
      <w:r w:rsidRPr="000A7417">
        <w:rPr>
          <w:rFonts w:ascii="Arial" w:hAnsi="Arial" w:cs="Arial"/>
          <w:sz w:val="24"/>
          <w:szCs w:val="24"/>
        </w:rPr>
        <w:t xml:space="preserve">Bütçe giderleri hesabı dışındaki diğer hesaplara borç veya alacak kaydı suretiyle verildiği, alındığı veya gönderildiği halde çalınan, zayi olan, fazla veya yersiz verilen veya noksan çıkan tutarlar, </w:t>
      </w:r>
    </w:p>
    <w:p w:rsidR="001A1A66" w:rsidRPr="000A7417" w:rsidRDefault="001A1A66" w:rsidP="001A1A66">
      <w:pPr>
        <w:widowControl w:val="0"/>
        <w:autoSpaceDE w:val="0"/>
        <w:autoSpaceDN w:val="0"/>
        <w:adjustRightInd w:val="0"/>
        <w:spacing w:after="0" w:line="84" w:lineRule="exact"/>
        <w:rPr>
          <w:rFonts w:ascii="Arial" w:hAnsi="Arial" w:cs="Arial"/>
          <w:sz w:val="24"/>
          <w:szCs w:val="24"/>
        </w:rPr>
      </w:pPr>
    </w:p>
    <w:p w:rsidR="001A1A66" w:rsidRPr="000A7417" w:rsidRDefault="001A1A66" w:rsidP="001A1A66">
      <w:pPr>
        <w:widowControl w:val="0"/>
        <w:numPr>
          <w:ilvl w:val="0"/>
          <w:numId w:val="10"/>
        </w:numPr>
        <w:tabs>
          <w:tab w:val="clear" w:pos="720"/>
          <w:tab w:val="num" w:pos="1000"/>
        </w:tabs>
        <w:overflowPunct w:val="0"/>
        <w:autoSpaceDE w:val="0"/>
        <w:autoSpaceDN w:val="0"/>
        <w:adjustRightInd w:val="0"/>
        <w:spacing w:after="0" w:line="234" w:lineRule="auto"/>
        <w:ind w:left="0" w:hanging="283"/>
        <w:jc w:val="both"/>
        <w:rPr>
          <w:rFonts w:ascii="Arial" w:hAnsi="Arial" w:cs="Arial"/>
          <w:sz w:val="24"/>
          <w:szCs w:val="24"/>
        </w:rPr>
      </w:pPr>
      <w:r w:rsidRPr="000A7417">
        <w:rPr>
          <w:rFonts w:ascii="Arial" w:hAnsi="Arial" w:cs="Arial"/>
          <w:sz w:val="24"/>
          <w:szCs w:val="24"/>
        </w:rPr>
        <w:t xml:space="preserve">Bütçe içi veya bütçe dışı olarak verilen veya gönderilen ön ödemelerden süresinde mahsup edilmeyen veya zimmete geçirilen tutarlar, </w:t>
      </w:r>
    </w:p>
    <w:p w:rsidR="001A1A66" w:rsidRPr="000A7417" w:rsidRDefault="001A1A66" w:rsidP="001A1A66">
      <w:pPr>
        <w:widowControl w:val="0"/>
        <w:autoSpaceDE w:val="0"/>
        <w:autoSpaceDN w:val="0"/>
        <w:adjustRightInd w:val="0"/>
        <w:spacing w:after="0" w:line="79" w:lineRule="exact"/>
        <w:rPr>
          <w:rFonts w:ascii="Arial" w:hAnsi="Arial" w:cs="Arial"/>
          <w:sz w:val="24"/>
          <w:szCs w:val="24"/>
        </w:rPr>
      </w:pPr>
    </w:p>
    <w:p w:rsidR="001A1A66" w:rsidRPr="000A7417" w:rsidRDefault="001A1A66" w:rsidP="001A1A66">
      <w:pPr>
        <w:widowControl w:val="0"/>
        <w:numPr>
          <w:ilvl w:val="0"/>
          <w:numId w:val="10"/>
        </w:numPr>
        <w:tabs>
          <w:tab w:val="clear" w:pos="720"/>
          <w:tab w:val="num" w:pos="1000"/>
        </w:tabs>
        <w:overflowPunct w:val="0"/>
        <w:autoSpaceDE w:val="0"/>
        <w:autoSpaceDN w:val="0"/>
        <w:adjustRightInd w:val="0"/>
        <w:spacing w:after="0" w:line="235" w:lineRule="auto"/>
        <w:ind w:left="0" w:hanging="283"/>
        <w:rPr>
          <w:rFonts w:ascii="Arial" w:hAnsi="Arial" w:cs="Arial"/>
          <w:sz w:val="24"/>
          <w:szCs w:val="24"/>
        </w:rPr>
      </w:pPr>
      <w:r w:rsidRPr="000A7417">
        <w:rPr>
          <w:rFonts w:ascii="Arial" w:hAnsi="Arial" w:cs="Arial"/>
          <w:sz w:val="24"/>
          <w:szCs w:val="24"/>
        </w:rPr>
        <w:t xml:space="preserve">Tahsildar, veznedar veya bu işlerle görevlendirilmiş bulunan memur ve mutemetler tarafından alındı veya diğer resmi belgeler karşılığında tahsil edildikten sonra zimmete geçirilen veya kaybedilen tutarlar, </w:t>
      </w:r>
    </w:p>
    <w:p w:rsidR="001A1A66" w:rsidRPr="000A7417" w:rsidRDefault="001A1A66" w:rsidP="001A1A66">
      <w:pPr>
        <w:widowControl w:val="0"/>
        <w:autoSpaceDE w:val="0"/>
        <w:autoSpaceDN w:val="0"/>
        <w:adjustRightInd w:val="0"/>
        <w:spacing w:after="0" w:line="23" w:lineRule="exact"/>
        <w:rPr>
          <w:rFonts w:ascii="Arial" w:hAnsi="Arial" w:cs="Arial"/>
          <w:sz w:val="24"/>
          <w:szCs w:val="24"/>
        </w:rPr>
      </w:pPr>
    </w:p>
    <w:p w:rsidR="001A1A66" w:rsidRPr="000A7417" w:rsidRDefault="001A1A66" w:rsidP="001A1A66">
      <w:pPr>
        <w:widowControl w:val="0"/>
        <w:numPr>
          <w:ilvl w:val="0"/>
          <w:numId w:val="10"/>
        </w:numPr>
        <w:tabs>
          <w:tab w:val="clear" w:pos="720"/>
          <w:tab w:val="num" w:pos="1000"/>
        </w:tabs>
        <w:overflowPunct w:val="0"/>
        <w:autoSpaceDE w:val="0"/>
        <w:autoSpaceDN w:val="0"/>
        <w:adjustRightInd w:val="0"/>
        <w:spacing w:after="0" w:line="240" w:lineRule="auto"/>
        <w:ind w:left="0" w:hanging="283"/>
        <w:jc w:val="both"/>
        <w:rPr>
          <w:rFonts w:ascii="Arial" w:hAnsi="Arial" w:cs="Arial"/>
          <w:sz w:val="24"/>
          <w:szCs w:val="24"/>
        </w:rPr>
      </w:pPr>
      <w:r w:rsidRPr="000A7417">
        <w:rPr>
          <w:rFonts w:ascii="Arial" w:hAnsi="Arial" w:cs="Arial"/>
          <w:sz w:val="24"/>
          <w:szCs w:val="24"/>
        </w:rPr>
        <w:t xml:space="preserve">Bakanlıkça borç kaydedilmesi bildirilen tutarlar ile yukarıda belirtilen </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autoSpaceDE w:val="0"/>
        <w:autoSpaceDN w:val="0"/>
        <w:adjustRightInd w:val="0"/>
        <w:spacing w:after="0" w:line="240" w:lineRule="auto"/>
        <w:rPr>
          <w:rFonts w:ascii="Arial" w:hAnsi="Arial" w:cs="Arial"/>
          <w:sz w:val="24"/>
          <w:szCs w:val="24"/>
        </w:rPr>
      </w:pPr>
      <w:proofErr w:type="gramStart"/>
      <w:r w:rsidRPr="000A7417">
        <w:rPr>
          <w:rFonts w:ascii="Arial" w:hAnsi="Arial" w:cs="Arial"/>
          <w:sz w:val="24"/>
          <w:szCs w:val="24"/>
        </w:rPr>
        <w:t>tutarlar</w:t>
      </w:r>
      <w:proofErr w:type="gramEnd"/>
      <w:r w:rsidRPr="000A7417">
        <w:rPr>
          <w:rFonts w:ascii="Arial" w:hAnsi="Arial" w:cs="Arial"/>
          <w:sz w:val="24"/>
          <w:szCs w:val="24"/>
        </w:rPr>
        <w:t xml:space="preserve"> için tahakkuk ettirilecek faizler,</w:t>
      </w:r>
    </w:p>
    <w:p w:rsidR="001A1A66" w:rsidRPr="000A7417" w:rsidRDefault="001A1A66" w:rsidP="001A1A66">
      <w:pPr>
        <w:widowControl w:val="0"/>
        <w:autoSpaceDE w:val="0"/>
        <w:autoSpaceDN w:val="0"/>
        <w:adjustRightInd w:val="0"/>
        <w:spacing w:after="0" w:line="19" w:lineRule="exact"/>
        <w:rPr>
          <w:rFonts w:ascii="Arial" w:hAnsi="Arial" w:cs="Arial"/>
          <w:sz w:val="24"/>
          <w:szCs w:val="24"/>
        </w:rPr>
      </w:pPr>
    </w:p>
    <w:p w:rsidR="001A1A66" w:rsidRPr="000A7417" w:rsidRDefault="001A1A66" w:rsidP="001A1A66">
      <w:pPr>
        <w:widowControl w:val="0"/>
        <w:autoSpaceDE w:val="0"/>
        <w:autoSpaceDN w:val="0"/>
        <w:adjustRightInd w:val="0"/>
        <w:spacing w:after="0" w:line="240" w:lineRule="auto"/>
        <w:rPr>
          <w:rFonts w:ascii="Arial" w:hAnsi="Arial" w:cs="Arial"/>
          <w:sz w:val="24"/>
          <w:szCs w:val="24"/>
        </w:rPr>
      </w:pPr>
      <w:proofErr w:type="gramStart"/>
      <w:r w:rsidRPr="000A7417">
        <w:rPr>
          <w:rFonts w:ascii="Arial" w:hAnsi="Arial" w:cs="Arial"/>
          <w:sz w:val="24"/>
          <w:szCs w:val="24"/>
        </w:rPr>
        <w:t>için</w:t>
      </w:r>
      <w:proofErr w:type="gramEnd"/>
      <w:r w:rsidRPr="000A7417">
        <w:rPr>
          <w:rFonts w:ascii="Arial" w:hAnsi="Arial" w:cs="Arial"/>
          <w:sz w:val="24"/>
          <w:szCs w:val="24"/>
        </w:rPr>
        <w:t xml:space="preserve"> kişilerden alacaklar izleme dosyası açmak ve borç kaydetmektir.</w:t>
      </w:r>
    </w:p>
    <w:p w:rsidR="001A1A66" w:rsidRPr="000A7417" w:rsidRDefault="001A1A66" w:rsidP="001A1A66">
      <w:pPr>
        <w:widowControl w:val="0"/>
        <w:autoSpaceDE w:val="0"/>
        <w:autoSpaceDN w:val="0"/>
        <w:adjustRightInd w:val="0"/>
        <w:spacing w:after="0" w:line="278" w:lineRule="exact"/>
        <w:rPr>
          <w:rFonts w:ascii="Arial" w:hAnsi="Arial" w:cs="Arial"/>
          <w:sz w:val="24"/>
          <w:szCs w:val="24"/>
        </w:rPr>
      </w:pPr>
    </w:p>
    <w:p w:rsidR="001A1A66" w:rsidRPr="000A7417" w:rsidRDefault="001A1A66" w:rsidP="001A1A66">
      <w:pPr>
        <w:widowControl w:val="0"/>
        <w:numPr>
          <w:ilvl w:val="0"/>
          <w:numId w:val="11"/>
        </w:numPr>
        <w:tabs>
          <w:tab w:val="clear" w:pos="720"/>
          <w:tab w:val="num" w:pos="340"/>
        </w:tabs>
        <w:overflowPunct w:val="0"/>
        <w:autoSpaceDE w:val="0"/>
        <w:autoSpaceDN w:val="0"/>
        <w:adjustRightInd w:val="0"/>
        <w:spacing w:after="0" w:line="239" w:lineRule="auto"/>
        <w:ind w:left="0" w:hanging="333"/>
        <w:jc w:val="both"/>
        <w:rPr>
          <w:rFonts w:ascii="Arial" w:hAnsi="Arial" w:cs="Arial"/>
          <w:b/>
          <w:bCs/>
          <w:sz w:val="24"/>
          <w:szCs w:val="24"/>
        </w:rPr>
      </w:pPr>
      <w:r w:rsidRPr="000A7417">
        <w:rPr>
          <w:rFonts w:ascii="Arial" w:hAnsi="Arial" w:cs="Arial"/>
          <w:b/>
          <w:bCs/>
          <w:sz w:val="24"/>
          <w:szCs w:val="24"/>
        </w:rPr>
        <w:t xml:space="preserve">Vezne Servisi </w:t>
      </w:r>
    </w:p>
    <w:p w:rsidR="001A1A66" w:rsidRPr="000A7417" w:rsidRDefault="001A1A66" w:rsidP="001A1A66">
      <w:pPr>
        <w:widowControl w:val="0"/>
        <w:autoSpaceDE w:val="0"/>
        <w:autoSpaceDN w:val="0"/>
        <w:adjustRightInd w:val="0"/>
        <w:spacing w:after="0" w:line="1" w:lineRule="exact"/>
        <w:rPr>
          <w:rFonts w:ascii="Arial" w:hAnsi="Arial" w:cs="Arial"/>
          <w:b/>
          <w:bCs/>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40" w:lineRule="auto"/>
        <w:ind w:left="0" w:hanging="708"/>
        <w:jc w:val="both"/>
        <w:rPr>
          <w:rFonts w:ascii="Arial" w:hAnsi="Arial" w:cs="Arial"/>
          <w:sz w:val="24"/>
          <w:szCs w:val="24"/>
        </w:rPr>
      </w:pPr>
      <w:r w:rsidRPr="000A7417">
        <w:rPr>
          <w:rFonts w:ascii="Arial" w:hAnsi="Arial" w:cs="Arial"/>
          <w:sz w:val="24"/>
          <w:szCs w:val="24"/>
        </w:rPr>
        <w:t xml:space="preserve">Tahsilat ve Bakanlıkça belirlenen ödeme işlemlerini yapmak, </w:t>
      </w:r>
    </w:p>
    <w:p w:rsidR="001A1A66" w:rsidRPr="000A7417" w:rsidRDefault="001A1A66" w:rsidP="001A1A66">
      <w:pPr>
        <w:widowControl w:val="0"/>
        <w:autoSpaceDE w:val="0"/>
        <w:autoSpaceDN w:val="0"/>
        <w:adjustRightInd w:val="0"/>
        <w:spacing w:after="0" w:line="79"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24" w:lineRule="auto"/>
        <w:ind w:left="0" w:hanging="708"/>
        <w:jc w:val="both"/>
        <w:rPr>
          <w:rFonts w:ascii="Arial" w:hAnsi="Arial" w:cs="Arial"/>
          <w:sz w:val="24"/>
          <w:szCs w:val="24"/>
        </w:rPr>
      </w:pPr>
      <w:r w:rsidRPr="000A7417">
        <w:rPr>
          <w:rFonts w:ascii="Arial" w:hAnsi="Arial" w:cs="Arial"/>
          <w:sz w:val="24"/>
          <w:szCs w:val="24"/>
        </w:rPr>
        <w:t xml:space="preserve">Gün içerisinde tahsil edilen paralardan, kasa fazlası tutarını bankaya yatırmak,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36" w:lineRule="auto"/>
        <w:ind w:left="0" w:hanging="708"/>
        <w:jc w:val="both"/>
        <w:rPr>
          <w:rFonts w:ascii="Arial" w:hAnsi="Arial" w:cs="Arial"/>
          <w:sz w:val="24"/>
          <w:szCs w:val="24"/>
        </w:rPr>
      </w:pPr>
      <w:r w:rsidRPr="000A7417">
        <w:rPr>
          <w:rFonts w:ascii="Arial" w:hAnsi="Arial" w:cs="Arial"/>
          <w:sz w:val="24"/>
          <w:szCs w:val="24"/>
        </w:rPr>
        <w:t xml:space="preserve">Çeşitli nedenlerle aynı gün paranın bankaya yatırılmasının mümkün olmaması ve kasa fazlasının bulunması durumunda, muhasebe yetkilisi ile birlikte kasa tutarını müşterek muhafaza altına almak, </w:t>
      </w:r>
    </w:p>
    <w:p w:rsidR="001A1A66" w:rsidRPr="000A7417" w:rsidRDefault="001A1A66" w:rsidP="001A1A66">
      <w:pPr>
        <w:widowControl w:val="0"/>
        <w:autoSpaceDE w:val="0"/>
        <w:autoSpaceDN w:val="0"/>
        <w:adjustRightInd w:val="0"/>
        <w:spacing w:after="0" w:line="81"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35" w:lineRule="auto"/>
        <w:ind w:left="0" w:hanging="708"/>
        <w:jc w:val="both"/>
        <w:rPr>
          <w:rFonts w:ascii="Arial" w:hAnsi="Arial" w:cs="Arial"/>
          <w:sz w:val="24"/>
          <w:szCs w:val="24"/>
        </w:rPr>
      </w:pPr>
      <w:r w:rsidRPr="000A7417">
        <w:rPr>
          <w:rFonts w:ascii="Arial" w:hAnsi="Arial" w:cs="Arial"/>
          <w:sz w:val="24"/>
          <w:szCs w:val="24"/>
        </w:rPr>
        <w:t xml:space="preserve">Değerli kağıtların teslim alınması ve il </w:t>
      </w:r>
      <w:proofErr w:type="gramStart"/>
      <w:r w:rsidRPr="000A7417">
        <w:rPr>
          <w:rFonts w:ascii="Arial" w:hAnsi="Arial" w:cs="Arial"/>
          <w:sz w:val="24"/>
          <w:szCs w:val="24"/>
        </w:rPr>
        <w:t>dahilinde</w:t>
      </w:r>
      <w:proofErr w:type="gramEnd"/>
      <w:r w:rsidRPr="000A7417">
        <w:rPr>
          <w:rFonts w:ascii="Arial" w:hAnsi="Arial" w:cs="Arial"/>
          <w:sz w:val="24"/>
          <w:szCs w:val="24"/>
        </w:rPr>
        <w:t xml:space="preserve"> hizmet veren </w:t>
      </w:r>
      <w:proofErr w:type="spellStart"/>
      <w:r w:rsidRPr="000A7417">
        <w:rPr>
          <w:rFonts w:ascii="Arial" w:hAnsi="Arial" w:cs="Arial"/>
          <w:sz w:val="24"/>
          <w:szCs w:val="24"/>
        </w:rPr>
        <w:t>malmüdürlükleri</w:t>
      </w:r>
      <w:proofErr w:type="spellEnd"/>
      <w:r w:rsidRPr="000A7417">
        <w:rPr>
          <w:rFonts w:ascii="Arial" w:hAnsi="Arial" w:cs="Arial"/>
          <w:sz w:val="24"/>
          <w:szCs w:val="24"/>
        </w:rPr>
        <w:t xml:space="preserve"> ile ilgili kamu kurum ve kuruluşlarının değerli kağıt ihtiyaçlarını karşılamak,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41" w:lineRule="auto"/>
        <w:ind w:left="0" w:hanging="708"/>
        <w:jc w:val="both"/>
        <w:rPr>
          <w:rFonts w:ascii="Arial" w:hAnsi="Arial" w:cs="Arial"/>
          <w:sz w:val="24"/>
          <w:szCs w:val="24"/>
        </w:rPr>
      </w:pPr>
      <w:r w:rsidRPr="000A7417">
        <w:rPr>
          <w:rFonts w:ascii="Arial" w:hAnsi="Arial" w:cs="Arial"/>
          <w:sz w:val="24"/>
          <w:szCs w:val="24"/>
        </w:rPr>
        <w:t xml:space="preserve">Müdürlük veznelerine ihale kanunları, vergi kanunları, gümrük kanunları ve diğer mevzuat gereğince teminat ve depozito olarak teslim edilen teminat ve garanti mektupları ile şahsi kefalete ilişkin belgeleri almak, saklamak ve ilgililere iade etmek, </w:t>
      </w:r>
    </w:p>
    <w:p w:rsidR="001A1A66" w:rsidRPr="000A7417" w:rsidRDefault="001A1A66" w:rsidP="001A1A66">
      <w:pPr>
        <w:widowControl w:val="0"/>
        <w:autoSpaceDE w:val="0"/>
        <w:autoSpaceDN w:val="0"/>
        <w:adjustRightInd w:val="0"/>
        <w:spacing w:after="0" w:line="81"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42" w:lineRule="auto"/>
        <w:ind w:left="0" w:hanging="708"/>
        <w:jc w:val="both"/>
        <w:rPr>
          <w:rFonts w:ascii="Arial" w:hAnsi="Arial" w:cs="Arial"/>
          <w:sz w:val="24"/>
          <w:szCs w:val="24"/>
        </w:rPr>
      </w:pPr>
      <w:r w:rsidRPr="000A7417">
        <w:rPr>
          <w:rFonts w:ascii="Arial" w:hAnsi="Arial" w:cs="Arial"/>
          <w:sz w:val="24"/>
          <w:szCs w:val="24"/>
        </w:rP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41" w:lineRule="auto"/>
        <w:ind w:left="0" w:hanging="708"/>
        <w:jc w:val="both"/>
        <w:rPr>
          <w:rFonts w:ascii="Arial" w:hAnsi="Arial" w:cs="Arial"/>
          <w:sz w:val="24"/>
          <w:szCs w:val="24"/>
        </w:rPr>
      </w:pPr>
      <w:r w:rsidRPr="000A7417">
        <w:rPr>
          <w:rFonts w:ascii="Arial" w:hAnsi="Arial" w:cs="Arial"/>
          <w:sz w:val="24"/>
          <w:szCs w:val="24"/>
        </w:rPr>
        <w:t xml:space="preserve">Kıymetli Evrak ve Basılı </w:t>
      </w:r>
      <w:proofErr w:type="gramStart"/>
      <w:r w:rsidRPr="000A7417">
        <w:rPr>
          <w:rFonts w:ascii="Arial" w:hAnsi="Arial" w:cs="Arial"/>
          <w:sz w:val="24"/>
          <w:szCs w:val="24"/>
        </w:rPr>
        <w:t>Kağıtlar</w:t>
      </w:r>
      <w:proofErr w:type="gramEnd"/>
      <w:r w:rsidRPr="000A7417">
        <w:rPr>
          <w:rFonts w:ascii="Arial" w:hAnsi="Arial" w:cs="Arial"/>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1A1A66" w:rsidRPr="000A7417" w:rsidRDefault="001A1A66" w:rsidP="001A1A66">
      <w:pPr>
        <w:widowControl w:val="0"/>
        <w:autoSpaceDE w:val="0"/>
        <w:autoSpaceDN w:val="0"/>
        <w:adjustRightInd w:val="0"/>
        <w:spacing w:after="0" w:line="81"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35" w:lineRule="auto"/>
        <w:ind w:left="0" w:hanging="708"/>
        <w:jc w:val="both"/>
        <w:rPr>
          <w:rFonts w:ascii="Arial" w:hAnsi="Arial" w:cs="Arial"/>
          <w:sz w:val="24"/>
          <w:szCs w:val="24"/>
        </w:rPr>
      </w:pPr>
      <w:r w:rsidRPr="000A7417">
        <w:rPr>
          <w:rFonts w:ascii="Arial" w:hAnsi="Arial" w:cs="Arial"/>
          <w:sz w:val="24"/>
          <w:szCs w:val="24"/>
        </w:rPr>
        <w:t xml:space="preserve">Genel Bütçe kapsamı dışındaki muhasebe birimlerince talep edilen basılı </w:t>
      </w:r>
      <w:proofErr w:type="gramStart"/>
      <w:r w:rsidRPr="000A7417">
        <w:rPr>
          <w:rFonts w:ascii="Arial" w:hAnsi="Arial" w:cs="Arial"/>
          <w:sz w:val="24"/>
          <w:szCs w:val="24"/>
        </w:rPr>
        <w:t>kağıtları</w:t>
      </w:r>
      <w:proofErr w:type="gramEnd"/>
      <w:r w:rsidRPr="000A7417">
        <w:rPr>
          <w:rFonts w:ascii="Arial" w:hAnsi="Arial" w:cs="Arial"/>
          <w:sz w:val="24"/>
          <w:szCs w:val="24"/>
        </w:rPr>
        <w:t xml:space="preserve"> birim fiyatları üzerinden bütçeye gelir kaydederek, kurumca görevlendirilen personele teslim </w:t>
      </w:r>
      <w:r w:rsidRPr="000A7417">
        <w:rPr>
          <w:rFonts w:ascii="Arial" w:hAnsi="Arial" w:cs="Arial"/>
          <w:sz w:val="24"/>
          <w:szCs w:val="24"/>
        </w:rPr>
        <w:lastRenderedPageBreak/>
        <w:t xml:space="preserve">etmek,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1A1A66" w:rsidP="001A1A66">
      <w:pPr>
        <w:widowControl w:val="0"/>
        <w:numPr>
          <w:ilvl w:val="2"/>
          <w:numId w:val="11"/>
        </w:numPr>
        <w:tabs>
          <w:tab w:val="clear" w:pos="2160"/>
          <w:tab w:val="num" w:pos="1140"/>
        </w:tabs>
        <w:overflowPunct w:val="0"/>
        <w:autoSpaceDE w:val="0"/>
        <w:autoSpaceDN w:val="0"/>
        <w:adjustRightInd w:val="0"/>
        <w:spacing w:after="0" w:line="224" w:lineRule="auto"/>
        <w:ind w:left="0" w:hanging="708"/>
        <w:jc w:val="both"/>
        <w:rPr>
          <w:rFonts w:ascii="Arial" w:hAnsi="Arial" w:cs="Arial"/>
          <w:sz w:val="24"/>
          <w:szCs w:val="24"/>
        </w:rPr>
      </w:pPr>
      <w:r w:rsidRPr="000A7417">
        <w:rPr>
          <w:rFonts w:ascii="Arial" w:hAnsi="Arial" w:cs="Arial"/>
          <w:sz w:val="24"/>
          <w:szCs w:val="24"/>
        </w:rPr>
        <w:t xml:space="preserve">Genel Bütçe kapsamındaki Muhasebe Birimlerince görevlendirilen personele istenilen basılı </w:t>
      </w:r>
      <w:proofErr w:type="gramStart"/>
      <w:r w:rsidRPr="000A7417">
        <w:rPr>
          <w:rFonts w:ascii="Arial" w:hAnsi="Arial" w:cs="Arial"/>
          <w:sz w:val="24"/>
          <w:szCs w:val="24"/>
        </w:rPr>
        <w:t>kağıtları</w:t>
      </w:r>
      <w:proofErr w:type="gramEnd"/>
      <w:r w:rsidRPr="000A7417">
        <w:rPr>
          <w:rFonts w:ascii="Arial" w:hAnsi="Arial" w:cs="Arial"/>
          <w:sz w:val="24"/>
          <w:szCs w:val="24"/>
        </w:rPr>
        <w:t xml:space="preserve"> zimmet karşılığı teslim etmek,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1A1A66" w:rsidP="001A1A66">
      <w:pPr>
        <w:widowControl w:val="0"/>
        <w:numPr>
          <w:ilvl w:val="1"/>
          <w:numId w:val="11"/>
        </w:numPr>
        <w:tabs>
          <w:tab w:val="clear" w:pos="1440"/>
          <w:tab w:val="num" w:pos="1140"/>
        </w:tabs>
        <w:overflowPunct w:val="0"/>
        <w:autoSpaceDE w:val="0"/>
        <w:autoSpaceDN w:val="0"/>
        <w:adjustRightInd w:val="0"/>
        <w:spacing w:after="0" w:line="223" w:lineRule="auto"/>
        <w:ind w:left="0" w:hanging="848"/>
        <w:jc w:val="both"/>
        <w:rPr>
          <w:rFonts w:ascii="Arial" w:hAnsi="Arial" w:cs="Arial"/>
          <w:sz w:val="24"/>
          <w:szCs w:val="24"/>
        </w:rPr>
      </w:pPr>
      <w:r w:rsidRPr="000A7417">
        <w:rPr>
          <w:rFonts w:ascii="Arial" w:hAnsi="Arial" w:cs="Arial"/>
          <w:sz w:val="24"/>
          <w:szCs w:val="24"/>
        </w:rPr>
        <w:t xml:space="preserve">Merkezi Yönetim Muhasebe Yönetmeliğinde tanımı yapılan yetkili memurlara zimmetle veya peşin para ile değerli </w:t>
      </w:r>
      <w:proofErr w:type="gramStart"/>
      <w:r w:rsidRPr="000A7417">
        <w:rPr>
          <w:rFonts w:ascii="Arial" w:hAnsi="Arial" w:cs="Arial"/>
          <w:sz w:val="24"/>
          <w:szCs w:val="24"/>
        </w:rPr>
        <w:t>kağıtları</w:t>
      </w:r>
      <w:proofErr w:type="gramEnd"/>
      <w:r w:rsidRPr="000A7417">
        <w:rPr>
          <w:rFonts w:ascii="Arial" w:hAnsi="Arial" w:cs="Arial"/>
          <w:sz w:val="24"/>
          <w:szCs w:val="24"/>
        </w:rPr>
        <w:t xml:space="preserve"> vermektir. </w:t>
      </w:r>
    </w:p>
    <w:p w:rsidR="001A1A66" w:rsidRPr="000A7417" w:rsidRDefault="001A1A66" w:rsidP="001A1A66">
      <w:pPr>
        <w:widowControl w:val="0"/>
        <w:autoSpaceDE w:val="0"/>
        <w:autoSpaceDN w:val="0"/>
        <w:adjustRightInd w:val="0"/>
        <w:spacing w:after="0" w:line="185" w:lineRule="exact"/>
        <w:rPr>
          <w:rFonts w:ascii="Arial" w:hAnsi="Arial" w:cs="Arial"/>
          <w:sz w:val="24"/>
          <w:szCs w:val="24"/>
        </w:rPr>
      </w:pPr>
    </w:p>
    <w:p w:rsidR="001A1A66" w:rsidRPr="000A7417" w:rsidRDefault="001A1A66" w:rsidP="001A1A66">
      <w:pPr>
        <w:widowControl w:val="0"/>
        <w:numPr>
          <w:ilvl w:val="0"/>
          <w:numId w:val="11"/>
        </w:numPr>
        <w:tabs>
          <w:tab w:val="clear" w:pos="720"/>
          <w:tab w:val="num" w:pos="360"/>
        </w:tabs>
        <w:overflowPunct w:val="0"/>
        <w:autoSpaceDE w:val="0"/>
        <w:autoSpaceDN w:val="0"/>
        <w:adjustRightInd w:val="0"/>
        <w:spacing w:after="0" w:line="240" w:lineRule="auto"/>
        <w:ind w:left="0" w:hanging="353"/>
        <w:jc w:val="both"/>
        <w:rPr>
          <w:rFonts w:ascii="Arial" w:hAnsi="Arial" w:cs="Arial"/>
          <w:b/>
          <w:bCs/>
          <w:sz w:val="24"/>
          <w:szCs w:val="24"/>
        </w:rPr>
      </w:pPr>
      <w:r w:rsidRPr="000A7417">
        <w:rPr>
          <w:rFonts w:ascii="Arial" w:hAnsi="Arial" w:cs="Arial"/>
          <w:b/>
          <w:bCs/>
          <w:sz w:val="24"/>
          <w:szCs w:val="24"/>
        </w:rPr>
        <w:t xml:space="preserve">Banka Servisi </w:t>
      </w:r>
    </w:p>
    <w:p w:rsidR="001A1A66" w:rsidRPr="000A7417" w:rsidRDefault="001A1A66" w:rsidP="001A1A66">
      <w:pPr>
        <w:widowControl w:val="0"/>
        <w:autoSpaceDE w:val="0"/>
        <w:autoSpaceDN w:val="0"/>
        <w:adjustRightInd w:val="0"/>
        <w:spacing w:after="0" w:line="231" w:lineRule="exact"/>
        <w:rPr>
          <w:rFonts w:ascii="Arial" w:hAnsi="Arial" w:cs="Arial"/>
          <w:b/>
          <w:bCs/>
          <w:sz w:val="24"/>
          <w:szCs w:val="24"/>
        </w:rPr>
      </w:pPr>
    </w:p>
    <w:p w:rsidR="001A1A66" w:rsidRPr="000A7417" w:rsidRDefault="001A1A66" w:rsidP="001A1A66">
      <w:pPr>
        <w:widowControl w:val="0"/>
        <w:numPr>
          <w:ilvl w:val="1"/>
          <w:numId w:val="12"/>
        </w:numPr>
        <w:tabs>
          <w:tab w:val="clear" w:pos="1440"/>
          <w:tab w:val="num" w:pos="1140"/>
        </w:tabs>
        <w:overflowPunct w:val="0"/>
        <w:autoSpaceDE w:val="0"/>
        <w:autoSpaceDN w:val="0"/>
        <w:adjustRightInd w:val="0"/>
        <w:spacing w:after="0" w:line="224" w:lineRule="auto"/>
        <w:ind w:left="0" w:hanging="848"/>
        <w:jc w:val="both"/>
        <w:rPr>
          <w:rFonts w:ascii="Arial" w:hAnsi="Arial" w:cs="Arial"/>
          <w:sz w:val="24"/>
          <w:szCs w:val="24"/>
        </w:rPr>
      </w:pPr>
      <w:r w:rsidRPr="000A7417">
        <w:rPr>
          <w:rFonts w:ascii="Arial" w:hAnsi="Arial" w:cs="Arial"/>
          <w:sz w:val="24"/>
          <w:szCs w:val="24"/>
        </w:rPr>
        <w:t xml:space="preserve">Genel Bütçe kapsamındaki kamu idarelerinin nakit ihtiyaçlarını KEÖS üzerinden talep etmek ve karşılanan tutarların ödemelerini yapmak,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8E56D9" w:rsidP="001A1A66">
      <w:pPr>
        <w:widowControl w:val="0"/>
        <w:numPr>
          <w:ilvl w:val="1"/>
          <w:numId w:val="12"/>
        </w:numPr>
        <w:tabs>
          <w:tab w:val="clear" w:pos="1440"/>
          <w:tab w:val="num" w:pos="1140"/>
        </w:tabs>
        <w:overflowPunct w:val="0"/>
        <w:autoSpaceDE w:val="0"/>
        <w:autoSpaceDN w:val="0"/>
        <w:adjustRightInd w:val="0"/>
        <w:spacing w:after="0" w:line="224" w:lineRule="auto"/>
        <w:ind w:left="0" w:hanging="848"/>
        <w:jc w:val="both"/>
        <w:rPr>
          <w:rFonts w:ascii="Arial" w:hAnsi="Arial" w:cs="Arial"/>
          <w:sz w:val="24"/>
          <w:szCs w:val="24"/>
        </w:rPr>
      </w:pPr>
      <w:hyperlink r:id="rId5" w:history="1">
        <w:r w:rsidR="001A1A66" w:rsidRPr="000A7417">
          <w:rPr>
            <w:rFonts w:ascii="Arial" w:hAnsi="Arial" w:cs="Arial"/>
            <w:sz w:val="24"/>
            <w:szCs w:val="24"/>
          </w:rPr>
          <w:t xml:space="preserve"> Türkiye Bilimsel ve Teknolojik Araştırma Kurumu</w:t>
        </w:r>
      </w:hyperlink>
      <w:r w:rsidR="001A1A66" w:rsidRPr="000A7417">
        <w:rPr>
          <w:rFonts w:ascii="Arial" w:hAnsi="Arial" w:cs="Arial"/>
          <w:sz w:val="24"/>
          <w:szCs w:val="24"/>
        </w:rPr>
        <w:t xml:space="preserve"> (TÜBİTAK) projeleri ile ilgili ödemeleri Ziraat Bankasına göndermek,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2F2764" w:rsidRDefault="001A1A66" w:rsidP="002F2764">
      <w:pPr>
        <w:widowControl w:val="0"/>
        <w:numPr>
          <w:ilvl w:val="1"/>
          <w:numId w:val="12"/>
        </w:numPr>
        <w:tabs>
          <w:tab w:val="clear" w:pos="1440"/>
          <w:tab w:val="num" w:pos="1140"/>
        </w:tabs>
        <w:overflowPunct w:val="0"/>
        <w:autoSpaceDE w:val="0"/>
        <w:autoSpaceDN w:val="0"/>
        <w:adjustRightInd w:val="0"/>
        <w:spacing w:after="0" w:line="235" w:lineRule="auto"/>
        <w:ind w:left="0" w:hanging="848"/>
        <w:jc w:val="both"/>
        <w:rPr>
          <w:rFonts w:ascii="Arial" w:hAnsi="Arial" w:cs="Arial"/>
          <w:sz w:val="24"/>
          <w:szCs w:val="24"/>
        </w:rPr>
        <w:sectPr w:rsidR="001A1A66" w:rsidRPr="002F2764" w:rsidSect="005C1EB5">
          <w:pgSz w:w="11900" w:h="16838"/>
          <w:pgMar w:top="567" w:right="567" w:bottom="567" w:left="1418" w:header="709" w:footer="709" w:gutter="0"/>
          <w:cols w:space="708" w:equalWidth="0">
            <w:col w:w="9213"/>
          </w:cols>
          <w:noEndnote/>
        </w:sectPr>
      </w:pPr>
      <w:r w:rsidRPr="000A7417">
        <w:rPr>
          <w:rFonts w:ascii="Arial" w:hAnsi="Arial" w:cs="Arial"/>
          <w:sz w:val="24"/>
          <w:szCs w:val="24"/>
        </w:rPr>
        <w:t>Suriye uyruklu tüzel kişilere ait mallar hesabında muhafaza edilen gelirleri üçer aylık vadeli hesaplarda nemalandırmak ve bu hesa</w:t>
      </w:r>
      <w:r w:rsidR="002F2764">
        <w:rPr>
          <w:rFonts w:ascii="Arial" w:hAnsi="Arial" w:cs="Arial"/>
          <w:sz w:val="24"/>
          <w:szCs w:val="24"/>
        </w:rPr>
        <w:t>plara ilişkin işlemleri yapmak</w:t>
      </w:r>
    </w:p>
    <w:p w:rsidR="001A1A66" w:rsidRPr="002F2764" w:rsidRDefault="001A1A66" w:rsidP="001A1A66">
      <w:pPr>
        <w:widowControl w:val="0"/>
        <w:autoSpaceDE w:val="0"/>
        <w:autoSpaceDN w:val="0"/>
        <w:adjustRightInd w:val="0"/>
        <w:spacing w:after="0" w:line="175" w:lineRule="exact"/>
        <w:rPr>
          <w:rFonts w:ascii="Arial" w:hAnsi="Arial" w:cs="Arial"/>
          <w:b/>
          <w:sz w:val="24"/>
          <w:szCs w:val="24"/>
        </w:rPr>
      </w:pPr>
    </w:p>
    <w:p w:rsidR="001A1A66" w:rsidRPr="000A7417" w:rsidRDefault="001A1A66" w:rsidP="001A1A66">
      <w:pPr>
        <w:widowControl w:val="0"/>
        <w:numPr>
          <w:ilvl w:val="0"/>
          <w:numId w:val="13"/>
        </w:numPr>
        <w:tabs>
          <w:tab w:val="clear" w:pos="720"/>
          <w:tab w:val="num" w:pos="848"/>
        </w:tabs>
        <w:overflowPunct w:val="0"/>
        <w:autoSpaceDE w:val="0"/>
        <w:autoSpaceDN w:val="0"/>
        <w:adjustRightInd w:val="0"/>
        <w:spacing w:after="0" w:line="242" w:lineRule="auto"/>
        <w:ind w:left="0" w:hanging="848"/>
        <w:jc w:val="both"/>
        <w:rPr>
          <w:rFonts w:ascii="Arial" w:hAnsi="Arial" w:cs="Arial"/>
          <w:sz w:val="24"/>
          <w:szCs w:val="24"/>
        </w:rPr>
      </w:pPr>
      <w:bookmarkStart w:id="2" w:name="page6"/>
      <w:bookmarkEnd w:id="2"/>
      <w:r w:rsidRPr="000A7417">
        <w:rPr>
          <w:rFonts w:ascii="Arial" w:hAnsi="Arial" w:cs="Arial"/>
          <w:sz w:val="24"/>
          <w:szCs w:val="24"/>
        </w:rPr>
        <w:t xml:space="preserve">Genel Bütçe Kapsamındaki Kamu İdarelerinin Ödeme ve Tahsilat İşlemlerinin Elektronik Ortamda Gerçekleştirilmesine İlişkin Usul ve Esaslar uyarınca vergi dairelerinin </w:t>
      </w:r>
      <w:proofErr w:type="spellStart"/>
      <w:r w:rsidRPr="000A7417">
        <w:rPr>
          <w:rFonts w:ascii="Arial" w:hAnsi="Arial" w:cs="Arial"/>
          <w:sz w:val="24"/>
          <w:szCs w:val="24"/>
        </w:rPr>
        <w:t>red</w:t>
      </w:r>
      <w:proofErr w:type="spellEnd"/>
      <w:r w:rsidRPr="000A7417">
        <w:rPr>
          <w:rFonts w:ascii="Arial" w:hAnsi="Arial" w:cs="Arial"/>
          <w:sz w:val="24"/>
          <w:szCs w:val="24"/>
        </w:rPr>
        <w:t xml:space="preserve"> ve iade ödemelerinin KEÖS üzerinden ödemesini yapmak,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0A7417" w:rsidRDefault="001A1A66" w:rsidP="001A1A66">
      <w:pPr>
        <w:widowControl w:val="0"/>
        <w:numPr>
          <w:ilvl w:val="0"/>
          <w:numId w:val="13"/>
        </w:numPr>
        <w:tabs>
          <w:tab w:val="clear" w:pos="720"/>
          <w:tab w:val="num" w:pos="848"/>
        </w:tabs>
        <w:overflowPunct w:val="0"/>
        <w:autoSpaceDE w:val="0"/>
        <w:autoSpaceDN w:val="0"/>
        <w:adjustRightInd w:val="0"/>
        <w:spacing w:after="0" w:line="223" w:lineRule="auto"/>
        <w:ind w:left="0" w:hanging="848"/>
        <w:jc w:val="both"/>
        <w:rPr>
          <w:rFonts w:ascii="Arial" w:hAnsi="Arial" w:cs="Arial"/>
          <w:sz w:val="24"/>
          <w:szCs w:val="24"/>
        </w:rPr>
      </w:pPr>
      <w:r w:rsidRPr="000A7417">
        <w:rPr>
          <w:rFonts w:ascii="Arial" w:hAnsi="Arial" w:cs="Arial"/>
          <w:sz w:val="24"/>
          <w:szCs w:val="24"/>
        </w:rPr>
        <w:t xml:space="preserve">Kişi ve kurumlar tarafından bankaya yatırılan paraların muhasebeleştirme işlemlerini yapmaktır. </w:t>
      </w:r>
    </w:p>
    <w:p w:rsidR="001A1A66" w:rsidRPr="000A7417" w:rsidRDefault="001A1A66" w:rsidP="001A1A66">
      <w:pPr>
        <w:widowControl w:val="0"/>
        <w:autoSpaceDE w:val="0"/>
        <w:autoSpaceDN w:val="0"/>
        <w:adjustRightInd w:val="0"/>
        <w:spacing w:after="0" w:line="184" w:lineRule="exact"/>
        <w:rPr>
          <w:rFonts w:ascii="Arial" w:hAnsi="Arial" w:cs="Arial"/>
          <w:sz w:val="24"/>
          <w:szCs w:val="24"/>
        </w:rPr>
      </w:pPr>
    </w:p>
    <w:p w:rsidR="001A1A66" w:rsidRPr="000A7417" w:rsidRDefault="001A1A66" w:rsidP="001A1A66">
      <w:pPr>
        <w:widowControl w:val="0"/>
        <w:numPr>
          <w:ilvl w:val="2"/>
          <w:numId w:val="13"/>
        </w:numPr>
        <w:tabs>
          <w:tab w:val="clear" w:pos="2160"/>
          <w:tab w:val="num" w:pos="788"/>
        </w:tabs>
        <w:overflowPunct w:val="0"/>
        <w:autoSpaceDE w:val="0"/>
        <w:autoSpaceDN w:val="0"/>
        <w:adjustRightInd w:val="0"/>
        <w:spacing w:after="0" w:line="240" w:lineRule="auto"/>
        <w:ind w:left="0" w:hanging="365"/>
        <w:jc w:val="both"/>
        <w:rPr>
          <w:rFonts w:ascii="Arial" w:hAnsi="Arial" w:cs="Arial"/>
          <w:b/>
          <w:bCs/>
          <w:sz w:val="24"/>
          <w:szCs w:val="24"/>
        </w:rPr>
      </w:pPr>
      <w:r w:rsidRPr="000A7417">
        <w:rPr>
          <w:rFonts w:ascii="Arial" w:hAnsi="Arial" w:cs="Arial"/>
          <w:b/>
          <w:bCs/>
          <w:sz w:val="24"/>
          <w:szCs w:val="24"/>
        </w:rPr>
        <w:t xml:space="preserve">Tetkik Servisi </w:t>
      </w:r>
    </w:p>
    <w:p w:rsidR="001A1A66" w:rsidRPr="000A7417" w:rsidRDefault="001A1A66" w:rsidP="001A1A66">
      <w:pPr>
        <w:widowControl w:val="0"/>
        <w:autoSpaceDE w:val="0"/>
        <w:autoSpaceDN w:val="0"/>
        <w:adjustRightInd w:val="0"/>
        <w:spacing w:after="0" w:line="172" w:lineRule="exact"/>
        <w:rPr>
          <w:rFonts w:ascii="Arial" w:hAnsi="Arial" w:cs="Arial"/>
          <w:b/>
          <w:bCs/>
          <w:sz w:val="24"/>
          <w:szCs w:val="24"/>
        </w:rPr>
      </w:pPr>
    </w:p>
    <w:p w:rsidR="001A1A66" w:rsidRPr="000A7417" w:rsidRDefault="001A1A66" w:rsidP="001A1A66">
      <w:pPr>
        <w:widowControl w:val="0"/>
        <w:numPr>
          <w:ilvl w:val="1"/>
          <w:numId w:val="13"/>
        </w:numPr>
        <w:tabs>
          <w:tab w:val="clear" w:pos="1440"/>
          <w:tab w:val="num" w:pos="848"/>
        </w:tabs>
        <w:overflowPunct w:val="0"/>
        <w:autoSpaceDE w:val="0"/>
        <w:autoSpaceDN w:val="0"/>
        <w:adjustRightInd w:val="0"/>
        <w:spacing w:after="0" w:line="240" w:lineRule="auto"/>
        <w:ind w:left="0" w:hanging="708"/>
        <w:jc w:val="both"/>
        <w:rPr>
          <w:rFonts w:ascii="Arial" w:hAnsi="Arial" w:cs="Arial"/>
          <w:sz w:val="24"/>
          <w:szCs w:val="24"/>
        </w:rPr>
      </w:pPr>
      <w:r w:rsidRPr="000A7417">
        <w:rPr>
          <w:rFonts w:ascii="Arial" w:hAnsi="Arial" w:cs="Arial"/>
          <w:sz w:val="24"/>
          <w:szCs w:val="24"/>
        </w:rPr>
        <w:t xml:space="preserve">Genel Bütçeli İdarelere ait harcama birimlerinin;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1A1A66" w:rsidP="001A1A66">
      <w:pPr>
        <w:widowControl w:val="0"/>
        <w:numPr>
          <w:ilvl w:val="3"/>
          <w:numId w:val="13"/>
        </w:numPr>
        <w:tabs>
          <w:tab w:val="clear" w:pos="2880"/>
          <w:tab w:val="num" w:pos="1348"/>
        </w:tabs>
        <w:overflowPunct w:val="0"/>
        <w:autoSpaceDE w:val="0"/>
        <w:autoSpaceDN w:val="0"/>
        <w:adjustRightInd w:val="0"/>
        <w:spacing w:after="0" w:line="255" w:lineRule="auto"/>
        <w:ind w:left="0" w:hanging="923"/>
        <w:jc w:val="both"/>
        <w:rPr>
          <w:rFonts w:ascii="Arial" w:hAnsi="Arial" w:cs="Arial"/>
          <w:sz w:val="24"/>
          <w:szCs w:val="24"/>
        </w:rPr>
      </w:pPr>
      <w:r w:rsidRPr="000A7417">
        <w:rPr>
          <w:rFonts w:ascii="Arial" w:hAnsi="Arial" w:cs="Arial"/>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1A1A66" w:rsidRPr="000A7417" w:rsidRDefault="001A1A66" w:rsidP="001A1A66">
      <w:pPr>
        <w:widowControl w:val="0"/>
        <w:autoSpaceDE w:val="0"/>
        <w:autoSpaceDN w:val="0"/>
        <w:adjustRightInd w:val="0"/>
        <w:spacing w:after="0" w:line="66" w:lineRule="exact"/>
        <w:rPr>
          <w:rFonts w:ascii="Arial" w:hAnsi="Arial" w:cs="Arial"/>
          <w:sz w:val="24"/>
          <w:szCs w:val="24"/>
        </w:rPr>
      </w:pPr>
    </w:p>
    <w:p w:rsidR="001A1A66" w:rsidRPr="000A7417" w:rsidRDefault="001A1A66" w:rsidP="001A1A66">
      <w:pPr>
        <w:widowControl w:val="0"/>
        <w:numPr>
          <w:ilvl w:val="3"/>
          <w:numId w:val="13"/>
        </w:numPr>
        <w:tabs>
          <w:tab w:val="clear" w:pos="2880"/>
          <w:tab w:val="num" w:pos="1348"/>
        </w:tabs>
        <w:overflowPunct w:val="0"/>
        <w:autoSpaceDE w:val="0"/>
        <w:autoSpaceDN w:val="0"/>
        <w:adjustRightInd w:val="0"/>
        <w:spacing w:after="0" w:line="242" w:lineRule="auto"/>
        <w:ind w:left="0" w:hanging="923"/>
        <w:jc w:val="both"/>
        <w:rPr>
          <w:rFonts w:ascii="Arial" w:hAnsi="Arial" w:cs="Arial"/>
          <w:sz w:val="24"/>
          <w:szCs w:val="24"/>
        </w:rPr>
      </w:pPr>
      <w:r w:rsidRPr="000A7417">
        <w:rPr>
          <w:rFonts w:ascii="Arial" w:hAnsi="Arial" w:cs="Arial"/>
          <w:sz w:val="24"/>
          <w:szCs w:val="24"/>
        </w:rPr>
        <w:t xml:space="preserve">5018 sayılı Kanun ile Ön Ödeme Usul ve Esasları Hakkında Yönetmelik gereğince, harcama birimlerinin ön ödeme şeklinde ödeme ve mahsup işlemlerini yapmak üzere ve mevzuatları gereği bütçe dışı ödemelere ilişkin ön ödeme belgelerini, </w:t>
      </w:r>
    </w:p>
    <w:p w:rsidR="001A1A66" w:rsidRPr="000A7417" w:rsidRDefault="001A1A66" w:rsidP="001A1A66">
      <w:pPr>
        <w:widowControl w:val="0"/>
        <w:autoSpaceDE w:val="0"/>
        <w:autoSpaceDN w:val="0"/>
        <w:adjustRightInd w:val="0"/>
        <w:spacing w:after="0" w:line="19" w:lineRule="exact"/>
        <w:rPr>
          <w:rFonts w:ascii="Arial" w:hAnsi="Arial" w:cs="Arial"/>
          <w:sz w:val="24"/>
          <w:szCs w:val="24"/>
        </w:rPr>
      </w:pPr>
    </w:p>
    <w:p w:rsidR="001A1A66" w:rsidRPr="000A7417" w:rsidRDefault="001A1A66" w:rsidP="001A1A66">
      <w:pPr>
        <w:widowControl w:val="0"/>
        <w:numPr>
          <w:ilvl w:val="3"/>
          <w:numId w:val="13"/>
        </w:numPr>
        <w:tabs>
          <w:tab w:val="clear" w:pos="2880"/>
          <w:tab w:val="num" w:pos="1348"/>
        </w:tabs>
        <w:overflowPunct w:val="0"/>
        <w:autoSpaceDE w:val="0"/>
        <w:autoSpaceDN w:val="0"/>
        <w:adjustRightInd w:val="0"/>
        <w:spacing w:after="0" w:line="240" w:lineRule="auto"/>
        <w:ind w:left="0" w:hanging="923"/>
        <w:jc w:val="both"/>
        <w:rPr>
          <w:rFonts w:ascii="Arial" w:hAnsi="Arial" w:cs="Arial"/>
          <w:sz w:val="24"/>
          <w:szCs w:val="24"/>
        </w:rPr>
      </w:pPr>
      <w:r w:rsidRPr="000A7417">
        <w:rPr>
          <w:rFonts w:ascii="Arial" w:hAnsi="Arial" w:cs="Arial"/>
          <w:sz w:val="24"/>
          <w:szCs w:val="24"/>
        </w:rPr>
        <w:t xml:space="preserve">İlgili mevzuatları gereğince;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Tüketim mal ve malzeme alımları, </w:t>
      </w:r>
    </w:p>
    <w:p w:rsidR="001A1A66" w:rsidRPr="000A7417" w:rsidRDefault="001A1A66" w:rsidP="001A1A66">
      <w:pPr>
        <w:widowControl w:val="0"/>
        <w:autoSpaceDE w:val="0"/>
        <w:autoSpaceDN w:val="0"/>
        <w:adjustRightInd w:val="0"/>
        <w:spacing w:after="0" w:line="24"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Demirbaş, makine teçhizat ve taşıt alım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Elektrik, su, doğalgaz ve benzeri tüketim giderleri, </w:t>
      </w:r>
    </w:p>
    <w:p w:rsidR="001A1A66" w:rsidRPr="000A7417" w:rsidRDefault="001A1A66" w:rsidP="001A1A66">
      <w:pPr>
        <w:widowControl w:val="0"/>
        <w:autoSpaceDE w:val="0"/>
        <w:autoSpaceDN w:val="0"/>
        <w:adjustRightInd w:val="0"/>
        <w:spacing w:after="0" w:line="79"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24" w:lineRule="auto"/>
        <w:ind w:left="0" w:hanging="293"/>
        <w:jc w:val="both"/>
        <w:rPr>
          <w:rFonts w:ascii="Arial" w:hAnsi="Arial" w:cs="Arial"/>
          <w:sz w:val="24"/>
          <w:szCs w:val="24"/>
        </w:rPr>
      </w:pPr>
      <w:r w:rsidRPr="000A7417">
        <w:rPr>
          <w:rFonts w:ascii="Arial" w:hAnsi="Arial" w:cs="Arial"/>
          <w:sz w:val="24"/>
          <w:szCs w:val="24"/>
        </w:rPr>
        <w:t xml:space="preserve">Makine teçhizat demirbaş bakım onarım giderleri, taşıma giderleri, kira bedelleri,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Çeşitli hizmet alımları,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Temsil ağırlama tören fuar ve tanıtma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Sanat eseri alımları,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Ulaştırma ve haberleşme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Taşınmaz mal alım bedelleri,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Kamulaştırma bedelleri, </w:t>
      </w:r>
    </w:p>
    <w:p w:rsidR="001A1A66" w:rsidRPr="000A7417" w:rsidRDefault="001A1A66" w:rsidP="001A1A66">
      <w:pPr>
        <w:widowControl w:val="0"/>
        <w:autoSpaceDE w:val="0"/>
        <w:autoSpaceDN w:val="0"/>
        <w:adjustRightInd w:val="0"/>
        <w:spacing w:after="0" w:line="26"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Yapı, tesis ve onarım giderleri, </w:t>
      </w:r>
    </w:p>
    <w:p w:rsidR="001A1A66" w:rsidRPr="000A7417" w:rsidRDefault="001A1A66" w:rsidP="001A1A66">
      <w:pPr>
        <w:widowControl w:val="0"/>
        <w:autoSpaceDE w:val="0"/>
        <w:autoSpaceDN w:val="0"/>
        <w:adjustRightInd w:val="0"/>
        <w:spacing w:after="0" w:line="26"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Katılma payı sermaye teşkilleri yardım pay ve benzeri giderler,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Borç,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Boş lojman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Huzur hakkı, ödül ve ikramiyeler,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Mahkeme harç ve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Kurs ve toplantılara katılma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proofErr w:type="spellStart"/>
      <w:r w:rsidRPr="000A7417">
        <w:rPr>
          <w:rFonts w:ascii="Arial" w:hAnsi="Arial" w:cs="Arial"/>
          <w:sz w:val="24"/>
          <w:szCs w:val="24"/>
        </w:rPr>
        <w:t>Bey’iye</w:t>
      </w:r>
      <w:proofErr w:type="spellEnd"/>
      <w:r w:rsidRPr="000A7417">
        <w:rPr>
          <w:rFonts w:ascii="Arial" w:hAnsi="Arial" w:cs="Arial"/>
          <w:sz w:val="24"/>
          <w:szCs w:val="24"/>
        </w:rPr>
        <w:t xml:space="preserve"> aidatları,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39" w:lineRule="auto"/>
        <w:ind w:left="0" w:hanging="293"/>
        <w:jc w:val="both"/>
        <w:rPr>
          <w:rFonts w:ascii="Arial" w:hAnsi="Arial" w:cs="Arial"/>
          <w:sz w:val="24"/>
          <w:szCs w:val="24"/>
        </w:rPr>
      </w:pPr>
      <w:r w:rsidRPr="000A7417">
        <w:rPr>
          <w:rFonts w:ascii="Arial" w:hAnsi="Arial" w:cs="Arial"/>
          <w:sz w:val="24"/>
          <w:szCs w:val="24"/>
        </w:rPr>
        <w:t xml:space="preserve">Bilirkişi, adli yardım, kovuşturma ve uzlaştırma giderleri, </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İlan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Seçim giderleri,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İl Özel İdaresince ödenen muhtar maaşlarına ait giderler, </w:t>
      </w:r>
    </w:p>
    <w:p w:rsidR="001A1A66" w:rsidRPr="000A7417" w:rsidRDefault="001A1A66" w:rsidP="001A1A66">
      <w:pPr>
        <w:widowControl w:val="0"/>
        <w:autoSpaceDE w:val="0"/>
        <w:autoSpaceDN w:val="0"/>
        <w:adjustRightInd w:val="0"/>
        <w:spacing w:after="0" w:line="82"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24" w:lineRule="auto"/>
        <w:ind w:left="0" w:hanging="293"/>
        <w:jc w:val="both"/>
        <w:rPr>
          <w:rFonts w:ascii="Arial" w:hAnsi="Arial" w:cs="Arial"/>
          <w:sz w:val="24"/>
          <w:szCs w:val="24"/>
        </w:rPr>
      </w:pPr>
      <w:r w:rsidRPr="000A7417">
        <w:rPr>
          <w:rFonts w:ascii="Arial" w:hAnsi="Arial" w:cs="Arial"/>
          <w:sz w:val="24"/>
          <w:szCs w:val="24"/>
        </w:rPr>
        <w:t xml:space="preserve">Adalet Bakanlığı’na bağlı cezaevlerindeki tutuklu ve hükümlülerinin Tedavi Giderleri, </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Er ve erbaşların harçlıkları ile tedavi giderleri, </w:t>
      </w:r>
    </w:p>
    <w:p w:rsidR="001A1A66" w:rsidRPr="000A7417" w:rsidRDefault="001A1A66" w:rsidP="001A1A66">
      <w:pPr>
        <w:widowControl w:val="0"/>
        <w:autoSpaceDE w:val="0"/>
        <w:autoSpaceDN w:val="0"/>
        <w:adjustRightInd w:val="0"/>
        <w:spacing w:after="0" w:line="79" w:lineRule="exact"/>
        <w:rPr>
          <w:rFonts w:ascii="Arial" w:hAnsi="Arial" w:cs="Arial"/>
          <w:sz w:val="24"/>
          <w:szCs w:val="24"/>
        </w:rPr>
      </w:pPr>
    </w:p>
    <w:p w:rsidR="001A1A66" w:rsidRPr="000A7417" w:rsidRDefault="001A1A66" w:rsidP="001A1A66">
      <w:pPr>
        <w:widowControl w:val="0"/>
        <w:numPr>
          <w:ilvl w:val="4"/>
          <w:numId w:val="13"/>
        </w:numPr>
        <w:tabs>
          <w:tab w:val="clear" w:pos="3600"/>
          <w:tab w:val="num" w:pos="1568"/>
        </w:tabs>
        <w:overflowPunct w:val="0"/>
        <w:autoSpaceDE w:val="0"/>
        <w:autoSpaceDN w:val="0"/>
        <w:adjustRightInd w:val="0"/>
        <w:spacing w:after="0" w:line="224" w:lineRule="auto"/>
        <w:ind w:left="0" w:hanging="293"/>
        <w:jc w:val="both"/>
        <w:rPr>
          <w:rFonts w:ascii="Arial" w:hAnsi="Arial" w:cs="Arial"/>
          <w:sz w:val="24"/>
          <w:szCs w:val="24"/>
        </w:rPr>
      </w:pPr>
      <w:r w:rsidRPr="000A7417">
        <w:rPr>
          <w:rFonts w:ascii="Arial" w:hAnsi="Arial" w:cs="Arial"/>
          <w:sz w:val="24"/>
          <w:szCs w:val="24"/>
        </w:rPr>
        <w:t xml:space="preserve">Türk öğrencilerin bursları ile yabancı uyruklu öğrencilerin burs ve tedavi giderleri,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0A7417" w:rsidRDefault="001A1A66" w:rsidP="003D2024">
      <w:pPr>
        <w:widowControl w:val="0"/>
        <w:numPr>
          <w:ilvl w:val="4"/>
          <w:numId w:val="13"/>
        </w:numPr>
        <w:tabs>
          <w:tab w:val="clear" w:pos="3600"/>
          <w:tab w:val="num" w:pos="1568"/>
        </w:tabs>
        <w:overflowPunct w:val="0"/>
        <w:autoSpaceDE w:val="0"/>
        <w:autoSpaceDN w:val="0"/>
        <w:adjustRightInd w:val="0"/>
        <w:spacing w:after="0" w:line="229" w:lineRule="auto"/>
        <w:ind w:left="0" w:hanging="293"/>
        <w:jc w:val="both"/>
        <w:rPr>
          <w:rFonts w:ascii="Arial" w:hAnsi="Arial" w:cs="Arial"/>
          <w:sz w:val="24"/>
          <w:szCs w:val="24"/>
        </w:rPr>
      </w:pPr>
      <w:proofErr w:type="gramStart"/>
      <w:r w:rsidRPr="000A7417">
        <w:rPr>
          <w:rFonts w:ascii="Arial" w:hAnsi="Arial" w:cs="Arial"/>
          <w:sz w:val="24"/>
          <w:szCs w:val="24"/>
        </w:rPr>
        <w:t xml:space="preserve">3308 sayılı Mesleki Eğitim Kanunu gereğince uygulamalı eğitim yapan öğrenci harçlıkları, </w:t>
      </w:r>
      <w:bookmarkStart w:id="3" w:name="page7"/>
      <w:bookmarkEnd w:id="3"/>
      <w:r w:rsidR="000A7417">
        <w:rPr>
          <w:rFonts w:ascii="Arial" w:hAnsi="Arial" w:cs="Arial"/>
          <w:sz w:val="24"/>
          <w:szCs w:val="24"/>
        </w:rPr>
        <w:t>b</w:t>
      </w:r>
      <w:r w:rsidRPr="000A7417">
        <w:rPr>
          <w:rFonts w:ascii="Arial" w:hAnsi="Arial" w:cs="Arial"/>
          <w:sz w:val="24"/>
          <w:szCs w:val="24"/>
        </w:rPr>
        <w:t>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proofErr w:type="gramEnd"/>
    </w:p>
    <w:p w:rsidR="001A1A66" w:rsidRPr="000A7417" w:rsidRDefault="001A1A66" w:rsidP="001A1A66">
      <w:pPr>
        <w:widowControl w:val="0"/>
        <w:autoSpaceDE w:val="0"/>
        <w:autoSpaceDN w:val="0"/>
        <w:adjustRightInd w:val="0"/>
        <w:spacing w:after="0" w:line="66" w:lineRule="exact"/>
        <w:rPr>
          <w:rFonts w:ascii="Arial" w:hAnsi="Arial" w:cs="Arial"/>
          <w:sz w:val="24"/>
          <w:szCs w:val="24"/>
        </w:rPr>
      </w:pPr>
    </w:p>
    <w:p w:rsidR="001A1A66" w:rsidRPr="000A7417" w:rsidRDefault="001A1A66" w:rsidP="001A1A66">
      <w:pPr>
        <w:widowControl w:val="0"/>
        <w:numPr>
          <w:ilvl w:val="2"/>
          <w:numId w:val="14"/>
        </w:numPr>
        <w:tabs>
          <w:tab w:val="clear" w:pos="2160"/>
          <w:tab w:val="num" w:pos="1633"/>
        </w:tabs>
        <w:overflowPunct w:val="0"/>
        <w:autoSpaceDE w:val="0"/>
        <w:autoSpaceDN w:val="0"/>
        <w:adjustRightInd w:val="0"/>
        <w:spacing w:after="0" w:line="261" w:lineRule="auto"/>
        <w:ind w:left="0" w:hanging="923"/>
        <w:jc w:val="both"/>
        <w:rPr>
          <w:rFonts w:ascii="Arial" w:hAnsi="Arial" w:cs="Arial"/>
          <w:sz w:val="24"/>
          <w:szCs w:val="24"/>
        </w:rPr>
      </w:pPr>
      <w:r w:rsidRPr="000A7417">
        <w:rPr>
          <w:rFonts w:ascii="Arial" w:hAnsi="Arial" w:cs="Arial"/>
          <w:sz w:val="24"/>
          <w:szCs w:val="24"/>
        </w:rPr>
        <w:t xml:space="preserve">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 </w:t>
      </w:r>
    </w:p>
    <w:p w:rsidR="001A1A66" w:rsidRPr="000A7417" w:rsidRDefault="001A1A66" w:rsidP="001A1A66">
      <w:pPr>
        <w:widowControl w:val="0"/>
        <w:autoSpaceDE w:val="0"/>
        <w:autoSpaceDN w:val="0"/>
        <w:adjustRightInd w:val="0"/>
        <w:spacing w:after="0" w:line="164" w:lineRule="exact"/>
        <w:rPr>
          <w:rFonts w:ascii="Arial" w:hAnsi="Arial" w:cs="Arial"/>
          <w:sz w:val="24"/>
          <w:szCs w:val="24"/>
        </w:rPr>
      </w:pPr>
    </w:p>
    <w:p w:rsidR="001A1A66" w:rsidRPr="000A7417" w:rsidRDefault="001A1A66" w:rsidP="001A1A66">
      <w:pPr>
        <w:widowControl w:val="0"/>
        <w:numPr>
          <w:ilvl w:val="0"/>
          <w:numId w:val="15"/>
        </w:numPr>
        <w:tabs>
          <w:tab w:val="clear" w:pos="720"/>
          <w:tab w:val="num" w:pos="473"/>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Emanetler Servisi </w:t>
      </w:r>
    </w:p>
    <w:p w:rsidR="001A1A66" w:rsidRPr="000A7417" w:rsidRDefault="001A1A66" w:rsidP="001A1A66">
      <w:pPr>
        <w:widowControl w:val="0"/>
        <w:autoSpaceDE w:val="0"/>
        <w:autoSpaceDN w:val="0"/>
        <w:adjustRightInd w:val="0"/>
        <w:spacing w:after="0" w:line="231" w:lineRule="exact"/>
        <w:rPr>
          <w:rFonts w:ascii="Arial" w:hAnsi="Arial" w:cs="Arial"/>
          <w:b/>
          <w:bCs/>
          <w:sz w:val="24"/>
          <w:szCs w:val="24"/>
        </w:rPr>
      </w:pPr>
    </w:p>
    <w:p w:rsidR="001A1A66" w:rsidRPr="000A7417" w:rsidRDefault="001A1A66" w:rsidP="001A1A66">
      <w:pPr>
        <w:widowControl w:val="0"/>
        <w:numPr>
          <w:ilvl w:val="1"/>
          <w:numId w:val="15"/>
        </w:numPr>
        <w:tabs>
          <w:tab w:val="clear" w:pos="1440"/>
          <w:tab w:val="num" w:pos="1093"/>
        </w:tabs>
        <w:overflowPunct w:val="0"/>
        <w:autoSpaceDE w:val="0"/>
        <w:autoSpaceDN w:val="0"/>
        <w:adjustRightInd w:val="0"/>
        <w:spacing w:after="0" w:line="242" w:lineRule="auto"/>
        <w:ind w:left="0" w:hanging="808"/>
        <w:jc w:val="both"/>
        <w:rPr>
          <w:rFonts w:ascii="Arial" w:hAnsi="Arial" w:cs="Arial"/>
          <w:sz w:val="24"/>
          <w:szCs w:val="24"/>
        </w:rPr>
      </w:pPr>
      <w:r w:rsidRPr="000A7417">
        <w:rPr>
          <w:rFonts w:ascii="Arial" w:hAnsi="Arial" w:cs="Arial"/>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1A1A66" w:rsidRPr="000A7417" w:rsidRDefault="001A1A66" w:rsidP="001A1A66">
      <w:pPr>
        <w:widowControl w:val="0"/>
        <w:autoSpaceDE w:val="0"/>
        <w:autoSpaceDN w:val="0"/>
        <w:adjustRightInd w:val="0"/>
        <w:spacing w:after="0" w:line="80" w:lineRule="exact"/>
        <w:rPr>
          <w:rFonts w:ascii="Arial" w:hAnsi="Arial" w:cs="Arial"/>
          <w:sz w:val="24"/>
          <w:szCs w:val="24"/>
        </w:rPr>
      </w:pPr>
    </w:p>
    <w:p w:rsidR="001A1A66" w:rsidRPr="000A7417" w:rsidRDefault="001A1A66" w:rsidP="001A1A66">
      <w:pPr>
        <w:widowControl w:val="0"/>
        <w:numPr>
          <w:ilvl w:val="1"/>
          <w:numId w:val="15"/>
        </w:numPr>
        <w:tabs>
          <w:tab w:val="clear" w:pos="1440"/>
          <w:tab w:val="num" w:pos="1093"/>
        </w:tabs>
        <w:overflowPunct w:val="0"/>
        <w:autoSpaceDE w:val="0"/>
        <w:autoSpaceDN w:val="0"/>
        <w:adjustRightInd w:val="0"/>
        <w:spacing w:after="0" w:line="248" w:lineRule="auto"/>
        <w:ind w:left="0" w:hanging="808"/>
        <w:jc w:val="both"/>
        <w:rPr>
          <w:rFonts w:ascii="Arial" w:hAnsi="Arial" w:cs="Arial"/>
          <w:sz w:val="24"/>
          <w:szCs w:val="24"/>
        </w:rPr>
      </w:pPr>
      <w:r w:rsidRPr="000A7417">
        <w:rPr>
          <w:rFonts w:ascii="Arial" w:hAnsi="Arial" w:cs="Arial"/>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0A7417">
        <w:rPr>
          <w:rFonts w:ascii="Arial" w:hAnsi="Arial" w:cs="Arial"/>
          <w:sz w:val="24"/>
          <w:szCs w:val="24"/>
        </w:rPr>
        <w:t>bütçeleştirilecek</w:t>
      </w:r>
      <w:proofErr w:type="spellEnd"/>
      <w:r w:rsidRPr="000A7417">
        <w:rPr>
          <w:rFonts w:ascii="Arial" w:hAnsi="Arial" w:cs="Arial"/>
          <w:sz w:val="24"/>
          <w:szCs w:val="24"/>
        </w:rPr>
        <w:t xml:space="preserve"> borçları emanet hesaplarına almak, ödeneği gelmesi halinde ilgililerin hesabına göndermek, </w:t>
      </w:r>
    </w:p>
    <w:p w:rsidR="001A1A66" w:rsidRPr="000A7417" w:rsidRDefault="001A1A66" w:rsidP="001A1A66">
      <w:pPr>
        <w:widowControl w:val="0"/>
        <w:autoSpaceDE w:val="0"/>
        <w:autoSpaceDN w:val="0"/>
        <w:adjustRightInd w:val="0"/>
        <w:spacing w:after="0" w:line="74" w:lineRule="exact"/>
        <w:rPr>
          <w:rFonts w:ascii="Arial" w:hAnsi="Arial" w:cs="Arial"/>
          <w:sz w:val="24"/>
          <w:szCs w:val="24"/>
        </w:rPr>
      </w:pPr>
    </w:p>
    <w:p w:rsidR="001A1A66" w:rsidRPr="000A7417" w:rsidRDefault="001A1A66" w:rsidP="001A1A66">
      <w:pPr>
        <w:widowControl w:val="0"/>
        <w:numPr>
          <w:ilvl w:val="1"/>
          <w:numId w:val="15"/>
        </w:numPr>
        <w:tabs>
          <w:tab w:val="clear" w:pos="1440"/>
          <w:tab w:val="num" w:pos="1093"/>
        </w:tabs>
        <w:overflowPunct w:val="0"/>
        <w:autoSpaceDE w:val="0"/>
        <w:autoSpaceDN w:val="0"/>
        <w:adjustRightInd w:val="0"/>
        <w:spacing w:after="0" w:line="224" w:lineRule="auto"/>
        <w:ind w:left="0" w:hanging="808"/>
        <w:jc w:val="both"/>
        <w:rPr>
          <w:rFonts w:ascii="Arial" w:hAnsi="Arial" w:cs="Arial"/>
          <w:sz w:val="24"/>
          <w:szCs w:val="24"/>
        </w:rPr>
      </w:pPr>
      <w:r w:rsidRPr="000A7417">
        <w:rPr>
          <w:rFonts w:ascii="Arial" w:hAnsi="Arial" w:cs="Arial"/>
          <w:sz w:val="24"/>
          <w:szCs w:val="24"/>
        </w:rPr>
        <w:t xml:space="preserve">Mevzuatları gereği nakden veya mahsuben tahsil edilen depozito ve teminatlardan; </w:t>
      </w:r>
    </w:p>
    <w:p w:rsidR="001A1A66" w:rsidRPr="000A7417" w:rsidRDefault="001A1A66" w:rsidP="001A1A66">
      <w:pPr>
        <w:widowControl w:val="0"/>
        <w:autoSpaceDE w:val="0"/>
        <w:autoSpaceDN w:val="0"/>
        <w:adjustRightInd w:val="0"/>
        <w:spacing w:after="0" w:line="24"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İhale Teminatları,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Adli Teminatlar,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Gümrük Mevzuatı Uyarınca Alınan Teminatlar,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Döviz Cinsinden Alınan Teminatlar, </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Beyan Edilen Gümrük Vergileri ve %10 Fazlaları Depozitoları,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3"/>
          <w:numId w:val="15"/>
        </w:numPr>
        <w:tabs>
          <w:tab w:val="clear" w:pos="2880"/>
          <w:tab w:val="num" w:pos="1853"/>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Maden Ruhsatı Teminatları, </w:t>
      </w:r>
    </w:p>
    <w:p w:rsidR="001A1A66" w:rsidRPr="000A7417" w:rsidRDefault="001A1A66" w:rsidP="001A1A66">
      <w:pPr>
        <w:widowControl w:val="0"/>
        <w:autoSpaceDE w:val="0"/>
        <w:autoSpaceDN w:val="0"/>
        <w:adjustRightInd w:val="0"/>
        <w:spacing w:after="0" w:line="75" w:lineRule="exact"/>
        <w:rPr>
          <w:rFonts w:ascii="Arial" w:hAnsi="Arial" w:cs="Arial"/>
          <w:sz w:val="24"/>
          <w:szCs w:val="24"/>
        </w:rPr>
      </w:pPr>
    </w:p>
    <w:p w:rsidR="001A1A66" w:rsidRPr="000A7417" w:rsidRDefault="001A1A66" w:rsidP="001A1A66">
      <w:pPr>
        <w:widowControl w:val="0"/>
        <w:overflowPunct w:val="0"/>
        <w:autoSpaceDE w:val="0"/>
        <w:autoSpaceDN w:val="0"/>
        <w:adjustRightInd w:val="0"/>
        <w:spacing w:after="0" w:line="224" w:lineRule="auto"/>
        <w:rPr>
          <w:rFonts w:ascii="Arial" w:hAnsi="Arial" w:cs="Arial"/>
          <w:sz w:val="24"/>
          <w:szCs w:val="24"/>
        </w:rPr>
      </w:pPr>
      <w:proofErr w:type="gramStart"/>
      <w:r w:rsidRPr="000A7417">
        <w:rPr>
          <w:rFonts w:ascii="Arial" w:hAnsi="Arial" w:cs="Arial"/>
          <w:sz w:val="24"/>
          <w:szCs w:val="24"/>
        </w:rPr>
        <w:t>emanet</w:t>
      </w:r>
      <w:proofErr w:type="gramEnd"/>
      <w:r w:rsidRPr="000A7417">
        <w:rPr>
          <w:rFonts w:ascii="Arial" w:hAnsi="Arial" w:cs="Arial"/>
          <w:sz w:val="24"/>
          <w:szCs w:val="24"/>
        </w:rPr>
        <w:t xml:space="preserve"> hesaplarına almak, ilgililerin hesabına göndermek, zamanaşımına uğrayanları gelir kaydetmek,</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numPr>
          <w:ilvl w:val="0"/>
          <w:numId w:val="16"/>
        </w:numPr>
        <w:tabs>
          <w:tab w:val="clear" w:pos="720"/>
        </w:tabs>
        <w:overflowPunct w:val="0"/>
        <w:autoSpaceDE w:val="0"/>
        <w:autoSpaceDN w:val="0"/>
        <w:adjustRightInd w:val="0"/>
        <w:spacing w:after="0" w:line="240" w:lineRule="auto"/>
        <w:ind w:left="0" w:hanging="808"/>
        <w:jc w:val="both"/>
        <w:rPr>
          <w:rFonts w:ascii="Arial" w:hAnsi="Arial" w:cs="Arial"/>
          <w:sz w:val="24"/>
          <w:szCs w:val="24"/>
        </w:rPr>
      </w:pPr>
      <w:r w:rsidRPr="000A7417">
        <w:rPr>
          <w:rFonts w:ascii="Arial" w:hAnsi="Arial" w:cs="Arial"/>
          <w:sz w:val="24"/>
          <w:szCs w:val="24"/>
        </w:rPr>
        <w:t xml:space="preserve">Emanet olarak nakden veya mahsuben tahsil edilen;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Pansiyon % 12' </w:t>
      </w:r>
      <w:proofErr w:type="spellStart"/>
      <w:r w:rsidRPr="000A7417">
        <w:rPr>
          <w:rFonts w:ascii="Arial" w:hAnsi="Arial" w:cs="Arial"/>
          <w:sz w:val="24"/>
          <w:szCs w:val="24"/>
        </w:rPr>
        <w:t>leri</w:t>
      </w:r>
      <w:proofErr w:type="spellEnd"/>
      <w:r w:rsidRPr="000A7417">
        <w:rPr>
          <w:rFonts w:ascii="Arial" w:hAnsi="Arial" w:cs="Arial"/>
          <w:sz w:val="24"/>
          <w:szCs w:val="24"/>
        </w:rPr>
        <w:t xml:space="preserve">,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Aidatlar,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proofErr w:type="spellStart"/>
      <w:r w:rsidRPr="000A7417">
        <w:rPr>
          <w:rFonts w:ascii="Arial" w:hAnsi="Arial" w:cs="Arial"/>
          <w:sz w:val="24"/>
          <w:szCs w:val="24"/>
        </w:rPr>
        <w:t>Oyak</w:t>
      </w:r>
      <w:proofErr w:type="spellEnd"/>
      <w:r w:rsidRPr="000A7417">
        <w:rPr>
          <w:rFonts w:ascii="Arial" w:hAnsi="Arial" w:cs="Arial"/>
          <w:sz w:val="24"/>
          <w:szCs w:val="24"/>
        </w:rPr>
        <w:t xml:space="preserve"> Kesintileri,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Resmi Daire ve Kurumlara Ait 6183 Sayılı Kanuna Göre Tahsil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overflowPunct w:val="0"/>
        <w:autoSpaceDE w:val="0"/>
        <w:autoSpaceDN w:val="0"/>
        <w:adjustRightInd w:val="0"/>
        <w:spacing w:after="0" w:line="240" w:lineRule="auto"/>
        <w:jc w:val="both"/>
        <w:rPr>
          <w:rFonts w:ascii="Arial" w:hAnsi="Arial" w:cs="Arial"/>
          <w:sz w:val="24"/>
          <w:szCs w:val="24"/>
        </w:rPr>
      </w:pPr>
      <w:r w:rsidRPr="000A7417">
        <w:rPr>
          <w:rFonts w:ascii="Arial" w:hAnsi="Arial" w:cs="Arial"/>
          <w:sz w:val="24"/>
          <w:szCs w:val="24"/>
        </w:rPr>
        <w:t xml:space="preserve">Edilen Emanetler,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Resmi Daire ve Kurumlara Ait Diğer Emanetler,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Ölen Kimselere Ait Paralar,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Vergi Dışı Gelirlerden Yapılacak İadeler, </w:t>
      </w:r>
    </w:p>
    <w:p w:rsidR="001A1A66" w:rsidRPr="000A7417" w:rsidRDefault="001A1A66" w:rsidP="001A1A66">
      <w:pPr>
        <w:widowControl w:val="0"/>
        <w:autoSpaceDE w:val="0"/>
        <w:autoSpaceDN w:val="0"/>
        <w:adjustRightInd w:val="0"/>
        <w:spacing w:after="0" w:line="22"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Fazla ve Yersiz Tahsilat, </w:t>
      </w:r>
    </w:p>
    <w:p w:rsidR="001A1A66" w:rsidRPr="000A7417" w:rsidRDefault="001A1A66" w:rsidP="001A1A66">
      <w:pPr>
        <w:widowControl w:val="0"/>
        <w:autoSpaceDE w:val="0"/>
        <w:autoSpaceDN w:val="0"/>
        <w:adjustRightInd w:val="0"/>
        <w:spacing w:after="0" w:line="24"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Personele Ait Emanetler,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Yüklenicilerden Yapılan İhtiyat Kesintileri,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2/B Kapsamında Alınan Başvuru Bedeli,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2/B Kapsamında Tahsil Edilen Kredi Bedelleri,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Kişilere Ait Diğer Emanetler,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Muhasebe Birimi Nezdinde Açtırılan Krediler, </w:t>
      </w:r>
    </w:p>
    <w:p w:rsidR="001A1A66" w:rsidRPr="000A7417" w:rsidRDefault="001A1A66" w:rsidP="001A1A66">
      <w:pPr>
        <w:widowControl w:val="0"/>
        <w:autoSpaceDE w:val="0"/>
        <w:autoSpaceDN w:val="0"/>
        <w:adjustRightInd w:val="0"/>
        <w:spacing w:after="0" w:line="21" w:lineRule="exact"/>
        <w:rPr>
          <w:rFonts w:ascii="Arial" w:hAnsi="Arial" w:cs="Arial"/>
          <w:sz w:val="24"/>
          <w:szCs w:val="24"/>
        </w:rPr>
      </w:pPr>
    </w:p>
    <w:p w:rsidR="001A1A66" w:rsidRPr="000A7417" w:rsidRDefault="001A1A66" w:rsidP="001A1A66">
      <w:pPr>
        <w:widowControl w:val="0"/>
        <w:numPr>
          <w:ilvl w:val="1"/>
          <w:numId w:val="16"/>
        </w:numPr>
        <w:tabs>
          <w:tab w:val="clear" w:pos="144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Niteliği Belli Olmayan Paralar, </w:t>
      </w: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Dağıtılacak Gümrük Para Cezaları, </w:t>
      </w:r>
    </w:p>
    <w:p w:rsidR="00670DB1" w:rsidRPr="000A7417" w:rsidRDefault="00670DB1" w:rsidP="00670DB1">
      <w:pPr>
        <w:widowControl w:val="0"/>
        <w:autoSpaceDE w:val="0"/>
        <w:autoSpaceDN w:val="0"/>
        <w:adjustRightInd w:val="0"/>
        <w:spacing w:after="0" w:line="21"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Gümrük Fazla Çalışma Paraları, </w:t>
      </w:r>
    </w:p>
    <w:p w:rsidR="00670DB1" w:rsidRPr="000A7417" w:rsidRDefault="00670DB1" w:rsidP="00670DB1">
      <w:pPr>
        <w:widowControl w:val="0"/>
        <w:autoSpaceDE w:val="0"/>
        <w:autoSpaceDN w:val="0"/>
        <w:adjustRightInd w:val="0"/>
        <w:spacing w:after="0" w:line="21"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Tapu Akit Ücretleri, </w:t>
      </w:r>
    </w:p>
    <w:p w:rsidR="00670DB1" w:rsidRPr="000A7417" w:rsidRDefault="00670DB1" w:rsidP="00670DB1">
      <w:pPr>
        <w:widowControl w:val="0"/>
        <w:autoSpaceDE w:val="0"/>
        <w:autoSpaceDN w:val="0"/>
        <w:adjustRightInd w:val="0"/>
        <w:spacing w:after="0" w:line="82"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24" w:lineRule="auto"/>
        <w:ind w:left="0" w:hanging="293"/>
        <w:jc w:val="both"/>
        <w:rPr>
          <w:rFonts w:ascii="Arial" w:hAnsi="Arial" w:cs="Arial"/>
          <w:sz w:val="24"/>
          <w:szCs w:val="24"/>
        </w:rPr>
      </w:pPr>
      <w:r w:rsidRPr="000A7417">
        <w:rPr>
          <w:rFonts w:ascii="Arial" w:hAnsi="Arial" w:cs="Arial"/>
          <w:sz w:val="24"/>
          <w:szCs w:val="24"/>
        </w:rPr>
        <w:t xml:space="preserve">5607 Sayılı Kaçakçılık ile Mücadele Kanununa Göre Dağıtılacak Para Cezaları, </w:t>
      </w:r>
    </w:p>
    <w:p w:rsidR="00670DB1" w:rsidRPr="000A7417" w:rsidRDefault="00670DB1" w:rsidP="00670DB1">
      <w:pPr>
        <w:widowControl w:val="0"/>
        <w:autoSpaceDE w:val="0"/>
        <w:autoSpaceDN w:val="0"/>
        <w:adjustRightInd w:val="0"/>
        <w:spacing w:after="0" w:line="22"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Özel Tahakkuklardan Emanete Alınanlar, </w:t>
      </w:r>
    </w:p>
    <w:p w:rsidR="00670DB1" w:rsidRPr="000A7417" w:rsidRDefault="00670DB1" w:rsidP="00670DB1">
      <w:pPr>
        <w:widowControl w:val="0"/>
        <w:autoSpaceDE w:val="0"/>
        <w:autoSpaceDN w:val="0"/>
        <w:adjustRightInd w:val="0"/>
        <w:spacing w:after="0" w:line="21"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Sendikalara Ait Kesintiler, </w:t>
      </w:r>
    </w:p>
    <w:p w:rsidR="00670DB1" w:rsidRPr="000A7417" w:rsidRDefault="00670DB1" w:rsidP="00670DB1">
      <w:pPr>
        <w:widowControl w:val="0"/>
        <w:autoSpaceDE w:val="0"/>
        <w:autoSpaceDN w:val="0"/>
        <w:adjustRightInd w:val="0"/>
        <w:spacing w:after="0" w:line="21"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Başka Muhasebe Birimleri Adına Yapılan Kesintiler, </w:t>
      </w:r>
    </w:p>
    <w:p w:rsidR="00670DB1" w:rsidRPr="000A7417" w:rsidRDefault="00670DB1" w:rsidP="00670DB1">
      <w:pPr>
        <w:widowControl w:val="0"/>
        <w:autoSpaceDE w:val="0"/>
        <w:autoSpaceDN w:val="0"/>
        <w:adjustRightInd w:val="0"/>
        <w:spacing w:after="0" w:line="19" w:lineRule="exact"/>
        <w:rPr>
          <w:rFonts w:ascii="Arial" w:hAnsi="Arial" w:cs="Arial"/>
          <w:sz w:val="24"/>
          <w:szCs w:val="24"/>
        </w:rPr>
      </w:pPr>
    </w:p>
    <w:p w:rsidR="00670DB1" w:rsidRPr="000A7417" w:rsidRDefault="00670DB1" w:rsidP="00670DB1">
      <w:pPr>
        <w:widowControl w:val="0"/>
        <w:numPr>
          <w:ilvl w:val="0"/>
          <w:numId w:val="17"/>
        </w:numPr>
        <w:tabs>
          <w:tab w:val="clear" w:pos="720"/>
          <w:tab w:val="num" w:pos="1860"/>
        </w:tabs>
        <w:overflowPunct w:val="0"/>
        <w:autoSpaceDE w:val="0"/>
        <w:autoSpaceDN w:val="0"/>
        <w:adjustRightInd w:val="0"/>
        <w:spacing w:after="0" w:line="240" w:lineRule="auto"/>
        <w:ind w:left="0" w:hanging="293"/>
        <w:jc w:val="both"/>
        <w:rPr>
          <w:rFonts w:ascii="Arial" w:hAnsi="Arial" w:cs="Arial"/>
          <w:sz w:val="24"/>
          <w:szCs w:val="24"/>
        </w:rPr>
      </w:pPr>
      <w:r w:rsidRPr="000A7417">
        <w:rPr>
          <w:rFonts w:ascii="Arial" w:hAnsi="Arial" w:cs="Arial"/>
          <w:sz w:val="24"/>
          <w:szCs w:val="24"/>
        </w:rPr>
        <w:t xml:space="preserve">Emanet Niteliğindeki Diğer Kesintiler, </w:t>
      </w:r>
    </w:p>
    <w:p w:rsidR="00670DB1" w:rsidRPr="000A7417" w:rsidRDefault="00670DB1" w:rsidP="00670DB1">
      <w:pPr>
        <w:widowControl w:val="0"/>
        <w:autoSpaceDE w:val="0"/>
        <w:autoSpaceDN w:val="0"/>
        <w:adjustRightInd w:val="0"/>
        <w:spacing w:after="0" w:line="241" w:lineRule="exact"/>
        <w:rPr>
          <w:rFonts w:ascii="Arial" w:hAnsi="Arial" w:cs="Arial"/>
          <w:sz w:val="24"/>
          <w:szCs w:val="24"/>
        </w:rPr>
      </w:pPr>
    </w:p>
    <w:p w:rsidR="00670DB1" w:rsidRPr="000A7417" w:rsidRDefault="00670DB1" w:rsidP="00670DB1">
      <w:pPr>
        <w:widowControl w:val="0"/>
        <w:overflowPunct w:val="0"/>
        <w:autoSpaceDE w:val="0"/>
        <w:autoSpaceDN w:val="0"/>
        <w:adjustRightInd w:val="0"/>
        <w:spacing w:after="0" w:line="262" w:lineRule="auto"/>
        <w:jc w:val="both"/>
        <w:rPr>
          <w:rFonts w:ascii="Arial" w:hAnsi="Arial" w:cs="Arial"/>
          <w:sz w:val="24"/>
          <w:szCs w:val="24"/>
        </w:rPr>
      </w:pPr>
      <w:proofErr w:type="gramStart"/>
      <w:r w:rsidRPr="000A7417">
        <w:rPr>
          <w:rFonts w:ascii="Arial" w:hAnsi="Arial" w:cs="Arial"/>
          <w:sz w:val="24"/>
          <w:szCs w:val="24"/>
        </w:rPr>
        <w:t>tutarlarını</w:t>
      </w:r>
      <w:proofErr w:type="gramEnd"/>
      <w:r w:rsidRPr="000A7417">
        <w:rPr>
          <w:rFonts w:ascii="Arial" w:hAnsi="Arial" w:cs="Arial"/>
          <w:sz w:val="24"/>
          <w:szCs w:val="24"/>
        </w:rPr>
        <w:t xml:space="preserve"> emanet hesap kodlarına kaydetmek, mevzuatları gereği süresi içerisinde ilgili kurum, kuruluş hesabına aktarmak, zamanaşımına tabi olan emanet tutarlarından zamanaşımına uğrayanları gelir kaydetmek,</w:t>
      </w:r>
    </w:p>
    <w:p w:rsidR="00670DB1" w:rsidRPr="000A7417" w:rsidRDefault="00670DB1" w:rsidP="00670DB1">
      <w:pPr>
        <w:widowControl w:val="0"/>
        <w:autoSpaceDE w:val="0"/>
        <w:autoSpaceDN w:val="0"/>
        <w:adjustRightInd w:val="0"/>
        <w:spacing w:after="0" w:line="212" w:lineRule="exact"/>
        <w:rPr>
          <w:rFonts w:ascii="Arial" w:hAnsi="Arial" w:cs="Arial"/>
          <w:sz w:val="24"/>
          <w:szCs w:val="24"/>
        </w:rPr>
      </w:pPr>
    </w:p>
    <w:p w:rsidR="00670DB1" w:rsidRPr="000A7417" w:rsidRDefault="00670DB1" w:rsidP="00670DB1">
      <w:pPr>
        <w:widowControl w:val="0"/>
        <w:numPr>
          <w:ilvl w:val="2"/>
          <w:numId w:val="18"/>
        </w:numPr>
        <w:tabs>
          <w:tab w:val="clear" w:pos="2160"/>
          <w:tab w:val="num" w:pos="1100"/>
        </w:tabs>
        <w:overflowPunct w:val="0"/>
        <w:autoSpaceDE w:val="0"/>
        <w:autoSpaceDN w:val="0"/>
        <w:adjustRightInd w:val="0"/>
        <w:spacing w:after="0" w:line="242" w:lineRule="auto"/>
        <w:ind w:left="0" w:hanging="808"/>
        <w:jc w:val="both"/>
        <w:rPr>
          <w:rFonts w:ascii="Arial" w:hAnsi="Arial" w:cs="Arial"/>
          <w:sz w:val="24"/>
          <w:szCs w:val="24"/>
        </w:rPr>
      </w:pPr>
      <w:r w:rsidRPr="000A7417">
        <w:rPr>
          <w:rFonts w:ascii="Arial" w:hAnsi="Arial" w:cs="Arial"/>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670DB1" w:rsidRPr="000A7417" w:rsidRDefault="00670DB1" w:rsidP="00670DB1">
      <w:pPr>
        <w:widowControl w:val="0"/>
        <w:autoSpaceDE w:val="0"/>
        <w:autoSpaceDN w:val="0"/>
        <w:adjustRightInd w:val="0"/>
        <w:spacing w:after="0" w:line="77" w:lineRule="exact"/>
        <w:rPr>
          <w:rFonts w:ascii="Arial" w:hAnsi="Arial" w:cs="Arial"/>
          <w:sz w:val="24"/>
          <w:szCs w:val="24"/>
        </w:rPr>
      </w:pPr>
    </w:p>
    <w:p w:rsidR="00670DB1" w:rsidRPr="000A7417" w:rsidRDefault="00670DB1" w:rsidP="00670DB1">
      <w:pPr>
        <w:widowControl w:val="0"/>
        <w:numPr>
          <w:ilvl w:val="2"/>
          <w:numId w:val="18"/>
        </w:numPr>
        <w:tabs>
          <w:tab w:val="clear" w:pos="2160"/>
          <w:tab w:val="num" w:pos="1100"/>
        </w:tabs>
        <w:overflowPunct w:val="0"/>
        <w:autoSpaceDE w:val="0"/>
        <w:autoSpaceDN w:val="0"/>
        <w:adjustRightInd w:val="0"/>
        <w:spacing w:after="0" w:line="235" w:lineRule="auto"/>
        <w:ind w:left="0" w:hanging="808"/>
        <w:jc w:val="both"/>
        <w:rPr>
          <w:rFonts w:ascii="Arial" w:hAnsi="Arial" w:cs="Arial"/>
          <w:sz w:val="24"/>
          <w:szCs w:val="24"/>
        </w:rPr>
      </w:pPr>
      <w:r w:rsidRPr="000A7417">
        <w:rPr>
          <w:rFonts w:ascii="Arial" w:hAnsi="Arial" w:cs="Arial"/>
          <w:sz w:val="24"/>
          <w:szCs w:val="24"/>
        </w:rPr>
        <w:t xml:space="preserve">2489 sayılı Kefalet Kanunu gereğince nakden veya mahsuben tahsil edilen emanet tutarlarını muhasebeleştirmek ve tahsil edilen kesintileri mevzuatında belirtilen süre içerisinde Sandık </w:t>
      </w:r>
      <w:r w:rsidRPr="000A7417">
        <w:rPr>
          <w:rFonts w:ascii="Arial" w:hAnsi="Arial" w:cs="Arial"/>
          <w:sz w:val="24"/>
          <w:szCs w:val="24"/>
        </w:rPr>
        <w:lastRenderedPageBreak/>
        <w:t xml:space="preserve">hesabına göndermek, </w:t>
      </w:r>
    </w:p>
    <w:p w:rsidR="00670DB1" w:rsidRPr="000A7417" w:rsidRDefault="00670DB1" w:rsidP="00670DB1">
      <w:pPr>
        <w:widowControl w:val="0"/>
        <w:autoSpaceDE w:val="0"/>
        <w:autoSpaceDN w:val="0"/>
        <w:adjustRightInd w:val="0"/>
        <w:spacing w:after="0" w:line="82" w:lineRule="exact"/>
        <w:rPr>
          <w:rFonts w:ascii="Arial" w:hAnsi="Arial" w:cs="Arial"/>
          <w:sz w:val="24"/>
          <w:szCs w:val="24"/>
        </w:rPr>
      </w:pPr>
    </w:p>
    <w:p w:rsidR="00670DB1" w:rsidRPr="000A7417" w:rsidRDefault="00670DB1" w:rsidP="00670DB1">
      <w:pPr>
        <w:widowControl w:val="0"/>
        <w:numPr>
          <w:ilvl w:val="2"/>
          <w:numId w:val="18"/>
        </w:numPr>
        <w:tabs>
          <w:tab w:val="clear" w:pos="2160"/>
          <w:tab w:val="num" w:pos="1100"/>
        </w:tabs>
        <w:overflowPunct w:val="0"/>
        <w:autoSpaceDE w:val="0"/>
        <w:autoSpaceDN w:val="0"/>
        <w:adjustRightInd w:val="0"/>
        <w:spacing w:after="0" w:line="224" w:lineRule="auto"/>
        <w:ind w:left="0" w:hanging="808"/>
        <w:jc w:val="both"/>
        <w:rPr>
          <w:rFonts w:ascii="Arial" w:hAnsi="Arial" w:cs="Arial"/>
          <w:sz w:val="24"/>
          <w:szCs w:val="24"/>
        </w:rPr>
      </w:pPr>
      <w:r w:rsidRPr="000A7417">
        <w:rPr>
          <w:rFonts w:ascii="Arial" w:hAnsi="Arial" w:cs="Arial"/>
          <w:sz w:val="24"/>
          <w:szCs w:val="24"/>
        </w:rPr>
        <w:t xml:space="preserve">2872 sayılı Çevre Kanunu gereği tahsil edilen idari para cezalarından %50 kurum payını ilgili Kuruma göndermek, </w:t>
      </w:r>
    </w:p>
    <w:p w:rsidR="00670DB1" w:rsidRPr="000A7417" w:rsidRDefault="00670DB1" w:rsidP="00670DB1">
      <w:pPr>
        <w:widowControl w:val="0"/>
        <w:autoSpaceDE w:val="0"/>
        <w:autoSpaceDN w:val="0"/>
        <w:adjustRightInd w:val="0"/>
        <w:spacing w:after="0" w:line="82" w:lineRule="exact"/>
        <w:rPr>
          <w:rFonts w:ascii="Arial" w:hAnsi="Arial" w:cs="Arial"/>
          <w:sz w:val="24"/>
          <w:szCs w:val="24"/>
        </w:rPr>
      </w:pPr>
    </w:p>
    <w:p w:rsidR="00670DB1" w:rsidRPr="000A7417" w:rsidRDefault="00670DB1" w:rsidP="00670DB1">
      <w:pPr>
        <w:widowControl w:val="0"/>
        <w:numPr>
          <w:ilvl w:val="2"/>
          <w:numId w:val="18"/>
        </w:numPr>
        <w:tabs>
          <w:tab w:val="clear" w:pos="2160"/>
          <w:tab w:val="num" w:pos="1100"/>
        </w:tabs>
        <w:overflowPunct w:val="0"/>
        <w:autoSpaceDE w:val="0"/>
        <w:autoSpaceDN w:val="0"/>
        <w:adjustRightInd w:val="0"/>
        <w:spacing w:after="0" w:line="246" w:lineRule="auto"/>
        <w:ind w:left="0" w:hanging="808"/>
        <w:jc w:val="both"/>
        <w:rPr>
          <w:rFonts w:ascii="Arial" w:hAnsi="Arial" w:cs="Arial"/>
          <w:sz w:val="24"/>
          <w:szCs w:val="24"/>
        </w:rPr>
      </w:pPr>
      <w:r w:rsidRPr="000A7417">
        <w:rPr>
          <w:rFonts w:ascii="Arial" w:hAnsi="Arial" w:cs="Arial"/>
          <w:sz w:val="24"/>
          <w:szCs w:val="24"/>
        </w:rP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670DB1" w:rsidRPr="000A7417" w:rsidRDefault="00670DB1" w:rsidP="00670DB1">
      <w:pPr>
        <w:widowControl w:val="0"/>
        <w:autoSpaceDE w:val="0"/>
        <w:autoSpaceDN w:val="0"/>
        <w:adjustRightInd w:val="0"/>
        <w:spacing w:after="0" w:line="73" w:lineRule="exact"/>
        <w:rPr>
          <w:rFonts w:ascii="Arial" w:hAnsi="Arial" w:cs="Arial"/>
          <w:sz w:val="24"/>
          <w:szCs w:val="24"/>
        </w:rPr>
      </w:pPr>
    </w:p>
    <w:p w:rsidR="00670DB1" w:rsidRPr="000A7417" w:rsidRDefault="00670DB1" w:rsidP="00670DB1">
      <w:pPr>
        <w:widowControl w:val="0"/>
        <w:numPr>
          <w:ilvl w:val="2"/>
          <w:numId w:val="18"/>
        </w:numPr>
        <w:tabs>
          <w:tab w:val="clear" w:pos="2160"/>
          <w:tab w:val="num" w:pos="1100"/>
        </w:tabs>
        <w:overflowPunct w:val="0"/>
        <w:autoSpaceDE w:val="0"/>
        <w:autoSpaceDN w:val="0"/>
        <w:adjustRightInd w:val="0"/>
        <w:spacing w:after="0" w:line="235" w:lineRule="auto"/>
        <w:ind w:left="0" w:hanging="808"/>
        <w:jc w:val="both"/>
        <w:rPr>
          <w:rFonts w:ascii="Arial" w:hAnsi="Arial" w:cs="Arial"/>
          <w:sz w:val="24"/>
          <w:szCs w:val="24"/>
        </w:rPr>
      </w:pPr>
      <w:r w:rsidRPr="000A7417">
        <w:rPr>
          <w:rFonts w:ascii="Arial" w:hAnsi="Arial" w:cs="Arial"/>
          <w:sz w:val="24"/>
          <w:szCs w:val="24"/>
        </w:rPr>
        <w:t xml:space="preserve">Anayasa Mahkemesince kapatılmasına karar verilen siyasi partilerin Milli Emlak Birimlerine intikal ettirilen ve para ile ifade edilen varlıklarını Emanetler Hesaplarında takip etmek, </w:t>
      </w:r>
    </w:p>
    <w:p w:rsidR="00670DB1" w:rsidRPr="000A7417" w:rsidRDefault="00670DB1" w:rsidP="00670DB1">
      <w:pPr>
        <w:widowControl w:val="0"/>
        <w:autoSpaceDE w:val="0"/>
        <w:autoSpaceDN w:val="0"/>
        <w:adjustRightInd w:val="0"/>
        <w:spacing w:after="0" w:line="82" w:lineRule="exact"/>
        <w:rPr>
          <w:rFonts w:ascii="Arial" w:hAnsi="Arial" w:cs="Arial"/>
          <w:sz w:val="24"/>
          <w:szCs w:val="24"/>
        </w:rPr>
      </w:pPr>
    </w:p>
    <w:p w:rsidR="00670DB1" w:rsidRPr="000A7417" w:rsidRDefault="00670DB1" w:rsidP="00670DB1">
      <w:pPr>
        <w:widowControl w:val="0"/>
        <w:numPr>
          <w:ilvl w:val="1"/>
          <w:numId w:val="19"/>
        </w:numPr>
        <w:tabs>
          <w:tab w:val="clear" w:pos="1440"/>
          <w:tab w:val="num" w:pos="1100"/>
        </w:tabs>
        <w:overflowPunct w:val="0"/>
        <w:autoSpaceDE w:val="0"/>
        <w:autoSpaceDN w:val="0"/>
        <w:adjustRightInd w:val="0"/>
        <w:spacing w:after="0" w:line="223" w:lineRule="auto"/>
        <w:ind w:left="0" w:hanging="949"/>
        <w:jc w:val="both"/>
        <w:rPr>
          <w:rFonts w:ascii="Arial" w:hAnsi="Arial" w:cs="Arial"/>
          <w:sz w:val="24"/>
          <w:szCs w:val="24"/>
        </w:rPr>
      </w:pPr>
      <w:r w:rsidRPr="000A7417">
        <w:rPr>
          <w:rFonts w:ascii="Arial" w:hAnsi="Arial" w:cs="Arial"/>
          <w:sz w:val="24"/>
          <w:szCs w:val="24"/>
        </w:rPr>
        <w:t xml:space="preserve">Suriye uyruklu vatandaşlara ait Müdürlüğe intikal eden varlıkları T.C. Ziraat Bankası Merkez Şubesinde açılan vadeli hesaplarda tutmaktır. </w:t>
      </w:r>
    </w:p>
    <w:p w:rsidR="00670DB1" w:rsidRPr="000A7417" w:rsidRDefault="00670DB1" w:rsidP="00670DB1">
      <w:pPr>
        <w:widowControl w:val="0"/>
        <w:autoSpaceDE w:val="0"/>
        <w:autoSpaceDN w:val="0"/>
        <w:adjustRightInd w:val="0"/>
        <w:spacing w:after="0" w:line="187" w:lineRule="exact"/>
        <w:rPr>
          <w:rFonts w:ascii="Arial" w:hAnsi="Arial" w:cs="Arial"/>
          <w:sz w:val="24"/>
          <w:szCs w:val="24"/>
        </w:rPr>
      </w:pPr>
    </w:p>
    <w:p w:rsidR="00670DB1" w:rsidRPr="000A7417" w:rsidRDefault="00670DB1" w:rsidP="00670DB1">
      <w:pPr>
        <w:widowControl w:val="0"/>
        <w:numPr>
          <w:ilvl w:val="0"/>
          <w:numId w:val="20"/>
        </w:numPr>
        <w:tabs>
          <w:tab w:val="clear" w:pos="720"/>
          <w:tab w:val="num" w:pos="48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İcra İşlemleri Servisi </w:t>
      </w:r>
    </w:p>
    <w:p w:rsidR="00670DB1" w:rsidRPr="000A7417" w:rsidRDefault="00670DB1" w:rsidP="00670DB1">
      <w:pPr>
        <w:widowControl w:val="0"/>
        <w:autoSpaceDE w:val="0"/>
        <w:autoSpaceDN w:val="0"/>
        <w:adjustRightInd w:val="0"/>
        <w:spacing w:after="0" w:line="229" w:lineRule="exact"/>
        <w:rPr>
          <w:rFonts w:ascii="Arial" w:hAnsi="Arial" w:cs="Arial"/>
          <w:sz w:val="24"/>
          <w:szCs w:val="24"/>
        </w:rPr>
      </w:pPr>
    </w:p>
    <w:p w:rsidR="00670DB1" w:rsidRPr="000A7417" w:rsidRDefault="00670DB1" w:rsidP="00670DB1">
      <w:pPr>
        <w:widowControl w:val="0"/>
        <w:overflowPunct w:val="0"/>
        <w:autoSpaceDE w:val="0"/>
        <w:autoSpaceDN w:val="0"/>
        <w:adjustRightInd w:val="0"/>
        <w:spacing w:after="0" w:line="262" w:lineRule="auto"/>
        <w:ind w:firstLine="545"/>
        <w:jc w:val="both"/>
        <w:rPr>
          <w:rFonts w:ascii="Arial" w:hAnsi="Arial" w:cs="Arial"/>
          <w:sz w:val="24"/>
          <w:szCs w:val="24"/>
        </w:rPr>
      </w:pPr>
      <w:r w:rsidRPr="000A7417">
        <w:rPr>
          <w:rFonts w:ascii="Arial" w:hAnsi="Arial" w:cs="Arial"/>
          <w:sz w:val="24"/>
          <w:szCs w:val="24"/>
        </w:rPr>
        <w:t>2004 sayılı İcra ve İflas Kanunu hükümlerine göre haklarında icra takibine geçilen kamu çalışanları ile ilgili olarak, icra müdürlüklerinden kurumlarına intikal eden haciz kararları üzerine icra ile ilgili gerekli işlemleri yapmaktır.</w:t>
      </w:r>
    </w:p>
    <w:p w:rsidR="00670DB1" w:rsidRPr="000A7417" w:rsidRDefault="00670DB1" w:rsidP="00670DB1">
      <w:pPr>
        <w:widowControl w:val="0"/>
        <w:autoSpaceDE w:val="0"/>
        <w:autoSpaceDN w:val="0"/>
        <w:adjustRightInd w:val="0"/>
        <w:spacing w:after="0" w:line="156" w:lineRule="exact"/>
        <w:rPr>
          <w:rFonts w:ascii="Arial" w:hAnsi="Arial" w:cs="Arial"/>
          <w:sz w:val="24"/>
          <w:szCs w:val="24"/>
        </w:rPr>
      </w:pPr>
    </w:p>
    <w:p w:rsidR="00670DB1" w:rsidRPr="000A7417" w:rsidRDefault="00670DB1" w:rsidP="00670DB1">
      <w:pPr>
        <w:widowControl w:val="0"/>
        <w:numPr>
          <w:ilvl w:val="0"/>
          <w:numId w:val="21"/>
        </w:numPr>
        <w:tabs>
          <w:tab w:val="clear" w:pos="720"/>
          <w:tab w:val="num" w:pos="48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Personel/Özlük Servisleri </w:t>
      </w:r>
    </w:p>
    <w:p w:rsidR="00670DB1" w:rsidRPr="000A7417" w:rsidRDefault="00670DB1" w:rsidP="00670DB1">
      <w:pPr>
        <w:widowControl w:val="0"/>
        <w:autoSpaceDE w:val="0"/>
        <w:autoSpaceDN w:val="0"/>
        <w:adjustRightInd w:val="0"/>
        <w:spacing w:after="0" w:line="231" w:lineRule="exact"/>
        <w:rPr>
          <w:rFonts w:ascii="Arial" w:hAnsi="Arial" w:cs="Arial"/>
          <w:b/>
          <w:bCs/>
          <w:sz w:val="24"/>
          <w:szCs w:val="24"/>
        </w:rPr>
      </w:pPr>
    </w:p>
    <w:p w:rsidR="00670DB1" w:rsidRPr="000A7417" w:rsidRDefault="00670DB1" w:rsidP="00670DB1">
      <w:pPr>
        <w:widowControl w:val="0"/>
        <w:numPr>
          <w:ilvl w:val="1"/>
          <w:numId w:val="21"/>
        </w:numPr>
        <w:tabs>
          <w:tab w:val="clear" w:pos="1440"/>
          <w:tab w:val="num" w:pos="1140"/>
        </w:tabs>
        <w:overflowPunct w:val="0"/>
        <w:autoSpaceDE w:val="0"/>
        <w:autoSpaceDN w:val="0"/>
        <w:adjustRightInd w:val="0"/>
        <w:spacing w:after="0" w:line="242" w:lineRule="auto"/>
        <w:ind w:left="0" w:hanging="848"/>
        <w:jc w:val="both"/>
        <w:rPr>
          <w:rFonts w:ascii="Arial" w:hAnsi="Arial" w:cs="Arial"/>
          <w:sz w:val="24"/>
          <w:szCs w:val="24"/>
        </w:rPr>
      </w:pPr>
      <w:r w:rsidRPr="000A7417">
        <w:rPr>
          <w:rFonts w:ascii="Arial" w:hAnsi="Arial" w:cs="Arial"/>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1"/>
        </w:numPr>
        <w:tabs>
          <w:tab w:val="clear" w:pos="1440"/>
          <w:tab w:val="num" w:pos="1140"/>
        </w:tabs>
        <w:overflowPunct w:val="0"/>
        <w:autoSpaceDE w:val="0"/>
        <w:autoSpaceDN w:val="0"/>
        <w:adjustRightInd w:val="0"/>
        <w:spacing w:after="0" w:line="224" w:lineRule="auto"/>
        <w:ind w:left="0" w:hanging="848"/>
        <w:jc w:val="both"/>
        <w:rPr>
          <w:rFonts w:ascii="Arial" w:hAnsi="Arial" w:cs="Arial"/>
          <w:sz w:val="24"/>
          <w:szCs w:val="24"/>
        </w:rPr>
      </w:pPr>
      <w:r w:rsidRPr="000A7417">
        <w:rPr>
          <w:rFonts w:ascii="Arial" w:hAnsi="Arial" w:cs="Arial"/>
          <w:sz w:val="24"/>
          <w:szCs w:val="24"/>
        </w:rPr>
        <w:t xml:space="preserve">Özlük işlemleri ile ilgili konulardaki dilekçeleri Personel Müdürlüğüne göndermek,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1"/>
        </w:numPr>
        <w:tabs>
          <w:tab w:val="clear" w:pos="1440"/>
          <w:tab w:val="num" w:pos="1140"/>
        </w:tabs>
        <w:overflowPunct w:val="0"/>
        <w:autoSpaceDE w:val="0"/>
        <w:autoSpaceDN w:val="0"/>
        <w:adjustRightInd w:val="0"/>
        <w:spacing w:after="0" w:line="223" w:lineRule="auto"/>
        <w:ind w:left="0" w:hanging="848"/>
        <w:jc w:val="both"/>
        <w:rPr>
          <w:rFonts w:ascii="Arial" w:hAnsi="Arial" w:cs="Arial"/>
          <w:sz w:val="24"/>
          <w:szCs w:val="24"/>
        </w:rPr>
      </w:pPr>
      <w:r w:rsidRPr="000A7417">
        <w:rPr>
          <w:rFonts w:ascii="Arial" w:hAnsi="Arial" w:cs="Arial"/>
          <w:sz w:val="24"/>
          <w:szCs w:val="24"/>
        </w:rPr>
        <w:t xml:space="preserve">Maaş, terfi farkı, fazla çalışma ücreti, sosyal yardım ve harcırah ödemelerini gerçekleştirmek, </w:t>
      </w:r>
    </w:p>
    <w:p w:rsidR="00670DB1" w:rsidRPr="000A7417" w:rsidRDefault="00670DB1" w:rsidP="00670DB1">
      <w:pPr>
        <w:widowControl w:val="0"/>
        <w:autoSpaceDE w:val="0"/>
        <w:autoSpaceDN w:val="0"/>
        <w:adjustRightInd w:val="0"/>
        <w:spacing w:after="0" w:line="187" w:lineRule="exact"/>
        <w:rPr>
          <w:rFonts w:ascii="Arial" w:hAnsi="Arial" w:cs="Arial"/>
          <w:sz w:val="24"/>
          <w:szCs w:val="24"/>
        </w:rPr>
      </w:pPr>
    </w:p>
    <w:p w:rsidR="00670DB1" w:rsidRPr="000A7417" w:rsidRDefault="00670DB1" w:rsidP="00670DB1">
      <w:pPr>
        <w:widowControl w:val="0"/>
        <w:numPr>
          <w:ilvl w:val="0"/>
          <w:numId w:val="21"/>
        </w:numPr>
        <w:tabs>
          <w:tab w:val="clear" w:pos="720"/>
          <w:tab w:val="num" w:pos="48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Görüş, Uygulama ve Rapor Servisi </w:t>
      </w:r>
    </w:p>
    <w:p w:rsidR="00670DB1" w:rsidRPr="000A7417" w:rsidRDefault="00670DB1" w:rsidP="00670DB1">
      <w:pPr>
        <w:widowControl w:val="0"/>
        <w:numPr>
          <w:ilvl w:val="1"/>
          <w:numId w:val="22"/>
        </w:numPr>
        <w:tabs>
          <w:tab w:val="clear" w:pos="1440"/>
          <w:tab w:val="num" w:pos="1140"/>
        </w:tabs>
        <w:overflowPunct w:val="0"/>
        <w:autoSpaceDE w:val="0"/>
        <w:autoSpaceDN w:val="0"/>
        <w:adjustRightInd w:val="0"/>
        <w:spacing w:after="0" w:line="242" w:lineRule="auto"/>
        <w:ind w:left="0" w:hanging="848"/>
        <w:jc w:val="both"/>
        <w:rPr>
          <w:rFonts w:ascii="Arial" w:hAnsi="Arial" w:cs="Arial"/>
          <w:sz w:val="24"/>
          <w:szCs w:val="24"/>
        </w:rPr>
      </w:pPr>
      <w:bookmarkStart w:id="4" w:name="page9"/>
      <w:bookmarkEnd w:id="4"/>
      <w:r w:rsidRPr="000A7417">
        <w:rPr>
          <w:rFonts w:ascii="Arial" w:hAnsi="Arial" w:cs="Arial"/>
          <w:sz w:val="24"/>
          <w:szCs w:val="24"/>
        </w:rPr>
        <w:t xml:space="preserve">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2"/>
        </w:numPr>
        <w:tabs>
          <w:tab w:val="clear" w:pos="1440"/>
          <w:tab w:val="num" w:pos="1140"/>
        </w:tabs>
        <w:overflowPunct w:val="0"/>
        <w:autoSpaceDE w:val="0"/>
        <w:autoSpaceDN w:val="0"/>
        <w:adjustRightInd w:val="0"/>
        <w:spacing w:after="0" w:line="223" w:lineRule="auto"/>
        <w:ind w:left="0" w:hanging="848"/>
        <w:jc w:val="both"/>
        <w:rPr>
          <w:rFonts w:ascii="Arial" w:hAnsi="Arial" w:cs="Arial"/>
          <w:sz w:val="24"/>
          <w:szCs w:val="24"/>
        </w:rPr>
      </w:pPr>
      <w:r w:rsidRPr="000A7417">
        <w:rPr>
          <w:rFonts w:ascii="Arial" w:hAnsi="Arial" w:cs="Arial"/>
          <w:sz w:val="24"/>
          <w:szCs w:val="24"/>
        </w:rPr>
        <w:t xml:space="preserve">İş ve işlemlerle ilgili düzenlenen raporlara cevap vermek ve gereğini yapmaktır. </w:t>
      </w:r>
    </w:p>
    <w:p w:rsidR="00670DB1" w:rsidRPr="000A7417" w:rsidRDefault="00670DB1" w:rsidP="00670DB1">
      <w:pPr>
        <w:widowControl w:val="0"/>
        <w:autoSpaceDE w:val="0"/>
        <w:autoSpaceDN w:val="0"/>
        <w:adjustRightInd w:val="0"/>
        <w:spacing w:after="0" w:line="184" w:lineRule="exact"/>
        <w:rPr>
          <w:rFonts w:ascii="Arial" w:hAnsi="Arial" w:cs="Arial"/>
          <w:sz w:val="24"/>
          <w:szCs w:val="24"/>
        </w:rPr>
      </w:pPr>
    </w:p>
    <w:p w:rsidR="00670DB1" w:rsidRPr="000A7417" w:rsidRDefault="00670DB1" w:rsidP="00670DB1">
      <w:pPr>
        <w:widowControl w:val="0"/>
        <w:numPr>
          <w:ilvl w:val="0"/>
          <w:numId w:val="23"/>
        </w:numPr>
        <w:tabs>
          <w:tab w:val="clear" w:pos="720"/>
          <w:tab w:val="num" w:pos="48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Taşınır İşlemleri Servisi </w:t>
      </w:r>
    </w:p>
    <w:p w:rsidR="00670DB1" w:rsidRPr="000A7417" w:rsidRDefault="00670DB1" w:rsidP="00670DB1">
      <w:pPr>
        <w:widowControl w:val="0"/>
        <w:autoSpaceDE w:val="0"/>
        <w:autoSpaceDN w:val="0"/>
        <w:adjustRightInd w:val="0"/>
        <w:spacing w:after="0" w:line="229" w:lineRule="exact"/>
        <w:rPr>
          <w:rFonts w:ascii="Arial" w:hAnsi="Arial" w:cs="Arial"/>
          <w:sz w:val="24"/>
          <w:szCs w:val="24"/>
        </w:rPr>
      </w:pPr>
    </w:p>
    <w:p w:rsidR="00670DB1" w:rsidRPr="000A7417" w:rsidRDefault="00670DB1" w:rsidP="00670DB1">
      <w:pPr>
        <w:widowControl w:val="0"/>
        <w:overflowPunct w:val="0"/>
        <w:autoSpaceDE w:val="0"/>
        <w:autoSpaceDN w:val="0"/>
        <w:adjustRightInd w:val="0"/>
        <w:spacing w:after="0" w:line="262" w:lineRule="auto"/>
        <w:ind w:firstLine="605"/>
        <w:jc w:val="both"/>
        <w:rPr>
          <w:rFonts w:ascii="Arial" w:hAnsi="Arial" w:cs="Arial"/>
          <w:sz w:val="24"/>
          <w:szCs w:val="24"/>
        </w:rPr>
      </w:pPr>
      <w:r w:rsidRPr="000A7417">
        <w:rPr>
          <w:rFonts w:ascii="Arial" w:hAnsi="Arial" w:cs="Arial"/>
          <w:sz w:val="24"/>
          <w:szCs w:val="24"/>
        </w:rPr>
        <w:t>Taşınır Mal Yönetmeliği gereğince, genel bütçe kapsamındaki kamu idarelerinin taşınırlarına ilişkin, hizmet verilen harcama birimlerinin taşınır işlemlerinin muhasebe kayıtlarını tutmaktır.</w:t>
      </w:r>
    </w:p>
    <w:p w:rsidR="00670DB1" w:rsidRPr="000A7417" w:rsidRDefault="00670DB1" w:rsidP="00670DB1">
      <w:pPr>
        <w:widowControl w:val="0"/>
        <w:autoSpaceDE w:val="0"/>
        <w:autoSpaceDN w:val="0"/>
        <w:adjustRightInd w:val="0"/>
        <w:spacing w:after="0" w:line="187" w:lineRule="exact"/>
        <w:rPr>
          <w:rFonts w:ascii="Arial" w:hAnsi="Arial" w:cs="Arial"/>
          <w:sz w:val="24"/>
          <w:szCs w:val="24"/>
        </w:rPr>
      </w:pPr>
    </w:p>
    <w:p w:rsidR="00670DB1" w:rsidRPr="000A7417" w:rsidRDefault="00670DB1" w:rsidP="00670DB1">
      <w:pPr>
        <w:widowControl w:val="0"/>
        <w:numPr>
          <w:ilvl w:val="0"/>
          <w:numId w:val="24"/>
        </w:numPr>
        <w:tabs>
          <w:tab w:val="clear" w:pos="720"/>
          <w:tab w:val="num" w:pos="48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Yevmiye Servisi </w:t>
      </w:r>
    </w:p>
    <w:p w:rsidR="00670DB1" w:rsidRPr="000A7417" w:rsidRDefault="00670DB1" w:rsidP="00670DB1">
      <w:pPr>
        <w:widowControl w:val="0"/>
        <w:autoSpaceDE w:val="0"/>
        <w:autoSpaceDN w:val="0"/>
        <w:adjustRightInd w:val="0"/>
        <w:spacing w:after="0" w:line="231" w:lineRule="exact"/>
        <w:rPr>
          <w:rFonts w:ascii="Arial" w:hAnsi="Arial" w:cs="Arial"/>
          <w:b/>
          <w:bCs/>
          <w:sz w:val="24"/>
          <w:szCs w:val="24"/>
        </w:rPr>
      </w:pPr>
    </w:p>
    <w:p w:rsidR="00670DB1" w:rsidRPr="000A7417" w:rsidRDefault="00670DB1" w:rsidP="00670DB1">
      <w:pPr>
        <w:widowControl w:val="0"/>
        <w:numPr>
          <w:ilvl w:val="1"/>
          <w:numId w:val="25"/>
        </w:numPr>
        <w:tabs>
          <w:tab w:val="clear" w:pos="1440"/>
          <w:tab w:val="num" w:pos="1100"/>
        </w:tabs>
        <w:overflowPunct w:val="0"/>
        <w:autoSpaceDE w:val="0"/>
        <w:autoSpaceDN w:val="0"/>
        <w:adjustRightInd w:val="0"/>
        <w:spacing w:after="0" w:line="235" w:lineRule="auto"/>
        <w:ind w:left="0" w:hanging="808"/>
        <w:jc w:val="both"/>
        <w:rPr>
          <w:rFonts w:ascii="Arial" w:hAnsi="Arial" w:cs="Arial"/>
          <w:sz w:val="24"/>
          <w:szCs w:val="24"/>
        </w:rPr>
      </w:pPr>
      <w:r w:rsidRPr="000A7417">
        <w:rPr>
          <w:rFonts w:ascii="Arial" w:hAnsi="Arial" w:cs="Arial"/>
          <w:sz w:val="24"/>
          <w:szCs w:val="24"/>
        </w:rPr>
        <w:t xml:space="preserve">Müdürlükte hizmet veren tüm servislerde yapılan iş ve işlemler sonucu düzenlenen ödeme emri belgesi ve muhasebe işlem fişlerini ilgili servislerden teslim almak, </w:t>
      </w:r>
    </w:p>
    <w:p w:rsidR="00670DB1" w:rsidRPr="000A7417" w:rsidRDefault="00670DB1" w:rsidP="00670DB1">
      <w:pPr>
        <w:widowControl w:val="0"/>
        <w:autoSpaceDE w:val="0"/>
        <w:autoSpaceDN w:val="0"/>
        <w:adjustRightInd w:val="0"/>
        <w:spacing w:after="0" w:line="82" w:lineRule="exact"/>
        <w:rPr>
          <w:rFonts w:ascii="Arial" w:hAnsi="Arial" w:cs="Arial"/>
          <w:sz w:val="24"/>
          <w:szCs w:val="24"/>
        </w:rPr>
      </w:pPr>
    </w:p>
    <w:p w:rsidR="00670DB1" w:rsidRPr="000A7417" w:rsidRDefault="00670DB1" w:rsidP="00670DB1">
      <w:pPr>
        <w:widowControl w:val="0"/>
        <w:numPr>
          <w:ilvl w:val="1"/>
          <w:numId w:val="25"/>
        </w:numPr>
        <w:tabs>
          <w:tab w:val="clear" w:pos="1440"/>
          <w:tab w:val="num" w:pos="1100"/>
        </w:tabs>
        <w:overflowPunct w:val="0"/>
        <w:autoSpaceDE w:val="0"/>
        <w:autoSpaceDN w:val="0"/>
        <w:adjustRightInd w:val="0"/>
        <w:spacing w:after="0" w:line="224" w:lineRule="auto"/>
        <w:ind w:left="0" w:hanging="808"/>
        <w:jc w:val="both"/>
        <w:rPr>
          <w:rFonts w:ascii="Arial" w:hAnsi="Arial" w:cs="Arial"/>
          <w:sz w:val="24"/>
          <w:szCs w:val="24"/>
        </w:rPr>
      </w:pPr>
      <w:r w:rsidRPr="000A7417">
        <w:rPr>
          <w:rFonts w:ascii="Arial" w:hAnsi="Arial" w:cs="Arial"/>
          <w:sz w:val="24"/>
          <w:szCs w:val="24"/>
        </w:rPr>
        <w:t xml:space="preserve">Ödeme belgeleri ile muhasebe işlem fişlerinin ikinci nüshalarını yevmiye sırasına göre günlük olarak dosyalamak,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5"/>
        </w:numPr>
        <w:tabs>
          <w:tab w:val="clear" w:pos="1440"/>
          <w:tab w:val="num" w:pos="1100"/>
        </w:tabs>
        <w:overflowPunct w:val="0"/>
        <w:autoSpaceDE w:val="0"/>
        <w:autoSpaceDN w:val="0"/>
        <w:adjustRightInd w:val="0"/>
        <w:spacing w:after="0" w:line="234" w:lineRule="auto"/>
        <w:ind w:left="0" w:hanging="808"/>
        <w:jc w:val="both"/>
        <w:rPr>
          <w:rFonts w:ascii="Arial" w:hAnsi="Arial" w:cs="Arial"/>
          <w:sz w:val="24"/>
          <w:szCs w:val="24"/>
        </w:rPr>
      </w:pPr>
      <w:r w:rsidRPr="000A7417">
        <w:rPr>
          <w:rFonts w:ascii="Arial" w:hAnsi="Arial" w:cs="Arial"/>
          <w:sz w:val="24"/>
          <w:szCs w:val="24"/>
        </w:rPr>
        <w:t xml:space="preserve">Ay sonunda günlük olarak ayrılan ödeme emri belgeleri ve muhasebe işlem fişlerinin birinci suretleri ekleriyle birlikte dosyalanarak iç ve dış denetime hazır halde tutmaktır. </w:t>
      </w:r>
    </w:p>
    <w:p w:rsidR="00670DB1" w:rsidRPr="000A7417" w:rsidRDefault="00670DB1" w:rsidP="00670DB1">
      <w:pPr>
        <w:widowControl w:val="0"/>
        <w:autoSpaceDE w:val="0"/>
        <w:autoSpaceDN w:val="0"/>
        <w:adjustRightInd w:val="0"/>
        <w:spacing w:after="0" w:line="190" w:lineRule="exact"/>
        <w:rPr>
          <w:rFonts w:ascii="Arial" w:hAnsi="Arial" w:cs="Arial"/>
          <w:sz w:val="24"/>
          <w:szCs w:val="24"/>
        </w:rPr>
      </w:pPr>
    </w:p>
    <w:p w:rsidR="00670DB1" w:rsidRPr="000A7417" w:rsidRDefault="00670DB1" w:rsidP="00670DB1">
      <w:pPr>
        <w:widowControl w:val="0"/>
        <w:numPr>
          <w:ilvl w:val="0"/>
          <w:numId w:val="26"/>
        </w:numPr>
        <w:tabs>
          <w:tab w:val="clear" w:pos="720"/>
        </w:tabs>
        <w:overflowPunct w:val="0"/>
        <w:autoSpaceDE w:val="0"/>
        <w:autoSpaceDN w:val="0"/>
        <w:adjustRightInd w:val="0"/>
        <w:spacing w:after="0" w:line="240" w:lineRule="auto"/>
        <w:ind w:left="0" w:hanging="473"/>
        <w:jc w:val="both"/>
        <w:rPr>
          <w:rFonts w:ascii="Arial" w:hAnsi="Arial" w:cs="Arial"/>
          <w:b/>
          <w:bCs/>
          <w:sz w:val="24"/>
          <w:szCs w:val="24"/>
        </w:rPr>
      </w:pPr>
      <w:r w:rsidRPr="000A7417">
        <w:rPr>
          <w:rFonts w:ascii="Arial" w:hAnsi="Arial" w:cs="Arial"/>
          <w:b/>
          <w:bCs/>
          <w:sz w:val="24"/>
          <w:szCs w:val="24"/>
        </w:rPr>
        <w:t xml:space="preserve">Evrak Kayıt ve Arşiv İşlemleri Servisi </w:t>
      </w:r>
    </w:p>
    <w:p w:rsidR="00670DB1" w:rsidRPr="000A7417" w:rsidRDefault="00670DB1" w:rsidP="00670DB1">
      <w:pPr>
        <w:widowControl w:val="0"/>
        <w:autoSpaceDE w:val="0"/>
        <w:autoSpaceDN w:val="0"/>
        <w:adjustRightInd w:val="0"/>
        <w:spacing w:after="0" w:line="231" w:lineRule="exact"/>
        <w:rPr>
          <w:rFonts w:ascii="Arial" w:hAnsi="Arial" w:cs="Arial"/>
          <w:b/>
          <w:bCs/>
          <w:sz w:val="24"/>
          <w:szCs w:val="24"/>
        </w:rPr>
      </w:pPr>
    </w:p>
    <w:p w:rsidR="00670DB1" w:rsidRPr="000A7417" w:rsidRDefault="00670DB1" w:rsidP="00670DB1">
      <w:pPr>
        <w:widowControl w:val="0"/>
        <w:numPr>
          <w:ilvl w:val="1"/>
          <w:numId w:val="26"/>
        </w:numPr>
        <w:tabs>
          <w:tab w:val="clear" w:pos="1440"/>
        </w:tabs>
        <w:overflowPunct w:val="0"/>
        <w:autoSpaceDE w:val="0"/>
        <w:autoSpaceDN w:val="0"/>
        <w:adjustRightInd w:val="0"/>
        <w:spacing w:after="0" w:line="224" w:lineRule="auto"/>
        <w:ind w:left="0" w:hanging="808"/>
        <w:jc w:val="both"/>
        <w:rPr>
          <w:rFonts w:ascii="Arial" w:hAnsi="Arial" w:cs="Arial"/>
          <w:sz w:val="24"/>
          <w:szCs w:val="24"/>
        </w:rPr>
      </w:pPr>
      <w:r w:rsidRPr="000A7417">
        <w:rPr>
          <w:rFonts w:ascii="Arial" w:hAnsi="Arial" w:cs="Arial"/>
          <w:sz w:val="24"/>
          <w:szCs w:val="24"/>
        </w:rPr>
        <w:t xml:space="preserve">Kamu kurum ve kuruluşlarından gelen ve Müdürlükten giden her türlü belge ile gerçek kişilerin taleplerini içeren yazıları kayda almak,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6"/>
        </w:numPr>
        <w:tabs>
          <w:tab w:val="clear" w:pos="1440"/>
        </w:tabs>
        <w:overflowPunct w:val="0"/>
        <w:autoSpaceDE w:val="0"/>
        <w:autoSpaceDN w:val="0"/>
        <w:adjustRightInd w:val="0"/>
        <w:spacing w:after="0" w:line="225" w:lineRule="auto"/>
        <w:ind w:left="0" w:hanging="808"/>
        <w:jc w:val="both"/>
        <w:rPr>
          <w:rFonts w:ascii="Arial" w:hAnsi="Arial" w:cs="Arial"/>
          <w:sz w:val="24"/>
          <w:szCs w:val="24"/>
        </w:rPr>
      </w:pPr>
      <w:r w:rsidRPr="000A7417">
        <w:rPr>
          <w:rFonts w:ascii="Arial" w:hAnsi="Arial" w:cs="Arial"/>
          <w:sz w:val="24"/>
          <w:szCs w:val="24"/>
        </w:rPr>
        <w:t xml:space="preserve">Müdürlüğe gelen evrakları içeriğine göre tasnif ederek ilgili servis yöneticilerine teslim etmek, </w:t>
      </w:r>
    </w:p>
    <w:p w:rsidR="00670DB1" w:rsidRPr="000A7417" w:rsidRDefault="00670DB1" w:rsidP="00670DB1">
      <w:pPr>
        <w:widowControl w:val="0"/>
        <w:autoSpaceDE w:val="0"/>
        <w:autoSpaceDN w:val="0"/>
        <w:adjustRightInd w:val="0"/>
        <w:spacing w:after="0" w:line="80" w:lineRule="exact"/>
        <w:rPr>
          <w:rFonts w:ascii="Arial" w:hAnsi="Arial" w:cs="Arial"/>
          <w:sz w:val="24"/>
          <w:szCs w:val="24"/>
        </w:rPr>
      </w:pPr>
    </w:p>
    <w:p w:rsidR="00670DB1" w:rsidRPr="000A7417" w:rsidRDefault="00670DB1" w:rsidP="00670DB1">
      <w:pPr>
        <w:widowControl w:val="0"/>
        <w:numPr>
          <w:ilvl w:val="1"/>
          <w:numId w:val="26"/>
        </w:numPr>
        <w:tabs>
          <w:tab w:val="clear" w:pos="1440"/>
        </w:tabs>
        <w:overflowPunct w:val="0"/>
        <w:autoSpaceDE w:val="0"/>
        <w:autoSpaceDN w:val="0"/>
        <w:adjustRightInd w:val="0"/>
        <w:spacing w:after="0" w:line="224" w:lineRule="auto"/>
        <w:ind w:left="0" w:hanging="808"/>
        <w:jc w:val="both"/>
        <w:rPr>
          <w:rFonts w:ascii="Arial" w:hAnsi="Arial" w:cs="Arial"/>
          <w:sz w:val="24"/>
          <w:szCs w:val="24"/>
        </w:rPr>
      </w:pPr>
      <w:r w:rsidRPr="000A7417">
        <w:rPr>
          <w:rFonts w:ascii="Arial" w:hAnsi="Arial" w:cs="Arial"/>
          <w:sz w:val="24"/>
          <w:szCs w:val="24"/>
        </w:rPr>
        <w:t xml:space="preserve">Müdürlüğe gelen ve giden evraklardan muhafaza edilmesi gerekenleri dosyalamak, </w:t>
      </w:r>
    </w:p>
    <w:p w:rsidR="00670DB1" w:rsidRPr="000A7417" w:rsidRDefault="00670DB1" w:rsidP="00670DB1">
      <w:pPr>
        <w:widowControl w:val="0"/>
        <w:autoSpaceDE w:val="0"/>
        <w:autoSpaceDN w:val="0"/>
        <w:adjustRightInd w:val="0"/>
        <w:spacing w:after="0" w:line="20" w:lineRule="exact"/>
        <w:rPr>
          <w:rFonts w:ascii="Arial" w:hAnsi="Arial" w:cs="Arial"/>
          <w:sz w:val="24"/>
          <w:szCs w:val="24"/>
        </w:rPr>
      </w:pPr>
    </w:p>
    <w:p w:rsidR="00670DB1" w:rsidRPr="000A7417" w:rsidRDefault="00670DB1" w:rsidP="00670DB1">
      <w:pPr>
        <w:widowControl w:val="0"/>
        <w:numPr>
          <w:ilvl w:val="1"/>
          <w:numId w:val="26"/>
        </w:numPr>
        <w:tabs>
          <w:tab w:val="clear" w:pos="1440"/>
        </w:tabs>
        <w:overflowPunct w:val="0"/>
        <w:autoSpaceDE w:val="0"/>
        <w:autoSpaceDN w:val="0"/>
        <w:adjustRightInd w:val="0"/>
        <w:spacing w:after="0" w:line="240" w:lineRule="auto"/>
        <w:ind w:left="0" w:hanging="808"/>
        <w:jc w:val="both"/>
        <w:rPr>
          <w:rFonts w:ascii="Arial" w:hAnsi="Arial" w:cs="Arial"/>
          <w:sz w:val="24"/>
          <w:szCs w:val="24"/>
        </w:rPr>
      </w:pPr>
      <w:r w:rsidRPr="000A7417">
        <w:rPr>
          <w:rFonts w:ascii="Arial" w:hAnsi="Arial" w:cs="Arial"/>
          <w:sz w:val="24"/>
          <w:szCs w:val="24"/>
        </w:rPr>
        <w:t xml:space="preserve">Müdürlüğün arşiv iş ve işlemlerini mevzuatına göre yapmaktır. </w:t>
      </w:r>
    </w:p>
    <w:p w:rsidR="00670DB1" w:rsidRDefault="00670DB1" w:rsidP="00670DB1">
      <w:pPr>
        <w:widowControl w:val="0"/>
        <w:autoSpaceDE w:val="0"/>
        <w:autoSpaceDN w:val="0"/>
        <w:adjustRightInd w:val="0"/>
        <w:spacing w:after="0" w:line="240" w:lineRule="auto"/>
        <w:rPr>
          <w:rFonts w:ascii="Arial" w:hAnsi="Arial" w:cs="Arial"/>
          <w:sz w:val="24"/>
          <w:szCs w:val="24"/>
        </w:rPr>
      </w:pPr>
    </w:p>
    <w:p w:rsidR="004432E4" w:rsidRPr="000A7417" w:rsidRDefault="004432E4" w:rsidP="00670DB1">
      <w:pPr>
        <w:widowControl w:val="0"/>
        <w:autoSpaceDE w:val="0"/>
        <w:autoSpaceDN w:val="0"/>
        <w:adjustRightInd w:val="0"/>
        <w:spacing w:after="0" w:line="240" w:lineRule="auto"/>
        <w:rPr>
          <w:rFonts w:ascii="Arial" w:hAnsi="Arial" w:cs="Arial"/>
          <w:sz w:val="24"/>
          <w:szCs w:val="24"/>
        </w:rPr>
      </w:pPr>
    </w:p>
    <w:p w:rsidR="001A7702" w:rsidRPr="004432E4" w:rsidRDefault="001A7702" w:rsidP="001A7702">
      <w:pPr>
        <w:widowControl w:val="0"/>
        <w:autoSpaceDE w:val="0"/>
        <w:autoSpaceDN w:val="0"/>
        <w:adjustRightInd w:val="0"/>
        <w:spacing w:after="0" w:line="239" w:lineRule="auto"/>
        <w:rPr>
          <w:rFonts w:ascii="Arial" w:hAnsi="Arial" w:cs="Arial"/>
          <w:b/>
          <w:bCs/>
          <w:sz w:val="24"/>
          <w:szCs w:val="24"/>
        </w:rPr>
      </w:pPr>
      <w:r w:rsidRPr="000A7417">
        <w:rPr>
          <w:rFonts w:ascii="Arial" w:hAnsi="Arial" w:cs="Arial"/>
          <w:b/>
          <w:bCs/>
          <w:sz w:val="24"/>
          <w:szCs w:val="24"/>
        </w:rPr>
        <w:lastRenderedPageBreak/>
        <w:t>ÜÇÜNCÜ BÖLÜM İşlem Süreçleri</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00"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3" w:lineRule="auto"/>
        <w:ind w:hanging="10"/>
        <w:rPr>
          <w:rFonts w:ascii="Arial" w:hAnsi="Arial" w:cs="Arial"/>
          <w:sz w:val="24"/>
          <w:szCs w:val="24"/>
        </w:rPr>
      </w:pPr>
      <w:r w:rsidRPr="000A7417">
        <w:rPr>
          <w:rFonts w:ascii="Arial" w:hAnsi="Arial" w:cs="Arial"/>
          <w:b/>
          <w:bCs/>
          <w:sz w:val="24"/>
          <w:szCs w:val="24"/>
        </w:rPr>
        <w:t>Afet Riski Altındaki Alanların Dönüşüm Gelirlerinin Çevre Şehircilik Merkez Saymanlık Müdürlüğüne Gönderilmesi</w:t>
      </w:r>
    </w:p>
    <w:p w:rsidR="001A7702" w:rsidRPr="000A7417" w:rsidRDefault="001A7702" w:rsidP="001A7702">
      <w:pPr>
        <w:widowControl w:val="0"/>
        <w:autoSpaceDE w:val="0"/>
        <w:autoSpaceDN w:val="0"/>
        <w:adjustRightInd w:val="0"/>
        <w:spacing w:after="0" w:line="168"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6" w:lineRule="auto"/>
        <w:ind w:firstLine="698"/>
        <w:rPr>
          <w:rFonts w:ascii="Arial" w:hAnsi="Arial" w:cs="Arial"/>
          <w:sz w:val="24"/>
          <w:szCs w:val="24"/>
        </w:rPr>
      </w:pPr>
      <w:r w:rsidRPr="000A7417">
        <w:rPr>
          <w:rFonts w:ascii="Arial" w:hAnsi="Arial" w:cs="Arial"/>
          <w:b/>
          <w:bCs/>
          <w:sz w:val="24"/>
          <w:szCs w:val="24"/>
        </w:rPr>
        <w:t xml:space="preserve">MADDE 6 - </w:t>
      </w:r>
      <w:r w:rsidRPr="000A7417">
        <w:rPr>
          <w:rFonts w:ascii="Arial" w:hAnsi="Arial" w:cs="Arial"/>
          <w:sz w:val="24"/>
          <w:szCs w:val="24"/>
        </w:rPr>
        <w:t>Afet Riski Altındaki Alanların Dönüşüm Gelirlerinin Çevre Şehircilik</w:t>
      </w:r>
      <w:r w:rsidRPr="000A7417">
        <w:rPr>
          <w:rFonts w:ascii="Arial" w:hAnsi="Arial" w:cs="Arial"/>
          <w:b/>
          <w:bCs/>
          <w:sz w:val="24"/>
          <w:szCs w:val="24"/>
        </w:rPr>
        <w:t xml:space="preserve"> </w:t>
      </w:r>
      <w:r w:rsidRPr="000A7417">
        <w:rPr>
          <w:rFonts w:ascii="Arial" w:hAnsi="Arial" w:cs="Arial"/>
          <w:sz w:val="24"/>
          <w:szCs w:val="24"/>
        </w:rPr>
        <w:t>Merkez Saymanlık Müdürlüğüne Gönderilmesi say2000i sisteminde ay sonu aylık mizan cetvelinin kontrol edilerek gönderilmesi gereken tutarlar Muhasebe İşlem Fişi düzenlenerek yetkiliye imzalandıktan sonra Çevre ve Şehircilik Bakanlığı Merkez Saymanlık Müdürlüğüne Gönderilir.</w:t>
      </w:r>
    </w:p>
    <w:p w:rsidR="001A7702" w:rsidRPr="000A7417" w:rsidRDefault="001A7702" w:rsidP="001A7702">
      <w:pPr>
        <w:widowControl w:val="0"/>
        <w:autoSpaceDE w:val="0"/>
        <w:autoSpaceDN w:val="0"/>
        <w:adjustRightInd w:val="0"/>
        <w:spacing w:after="0" w:line="114"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Arsa Satış Bedeli Tahsilatı</w:t>
      </w:r>
    </w:p>
    <w:p w:rsidR="001A7702" w:rsidRPr="000A7417" w:rsidRDefault="001A7702" w:rsidP="001A7702">
      <w:pPr>
        <w:widowControl w:val="0"/>
        <w:autoSpaceDE w:val="0"/>
        <w:autoSpaceDN w:val="0"/>
        <w:adjustRightInd w:val="0"/>
        <w:spacing w:after="0" w:line="166"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1" w:lineRule="auto"/>
        <w:ind w:firstLine="698"/>
        <w:rPr>
          <w:rFonts w:ascii="Arial" w:hAnsi="Arial" w:cs="Arial"/>
          <w:sz w:val="24"/>
          <w:szCs w:val="24"/>
        </w:rPr>
      </w:pPr>
      <w:r w:rsidRPr="000A7417">
        <w:rPr>
          <w:rFonts w:ascii="Arial" w:hAnsi="Arial" w:cs="Arial"/>
          <w:b/>
          <w:bCs/>
          <w:sz w:val="24"/>
          <w:szCs w:val="24"/>
        </w:rPr>
        <w:t xml:space="preserve">MADDE 7 </w:t>
      </w:r>
      <w:r w:rsidRPr="000A7417">
        <w:rPr>
          <w:rFonts w:ascii="Arial" w:hAnsi="Arial" w:cs="Arial"/>
          <w:sz w:val="24"/>
          <w:szCs w:val="24"/>
        </w:rPr>
        <w:t>-</w:t>
      </w:r>
      <w:r w:rsidRPr="000A7417">
        <w:rPr>
          <w:rFonts w:ascii="Arial" w:hAnsi="Arial" w:cs="Arial"/>
          <w:b/>
          <w:bCs/>
          <w:sz w:val="24"/>
          <w:szCs w:val="24"/>
        </w:rPr>
        <w:t xml:space="preserve"> </w:t>
      </w:r>
      <w:r w:rsidRPr="000A7417">
        <w:rPr>
          <w:rFonts w:ascii="Arial" w:hAnsi="Arial" w:cs="Arial"/>
          <w:sz w:val="24"/>
          <w:szCs w:val="24"/>
        </w:rPr>
        <w:t>Arsa Satış Bedeli Tahsilatı için Milli Emlak Müdürlüğünden gelen yazı</w:t>
      </w:r>
      <w:r w:rsidRPr="000A7417">
        <w:rPr>
          <w:rFonts w:ascii="Arial" w:hAnsi="Arial" w:cs="Arial"/>
          <w:b/>
          <w:bCs/>
          <w:sz w:val="24"/>
          <w:szCs w:val="24"/>
        </w:rPr>
        <w:t xml:space="preserve"> </w:t>
      </w:r>
      <w:r w:rsidRPr="000A7417">
        <w:rPr>
          <w:rFonts w:ascii="Arial" w:hAnsi="Arial" w:cs="Arial"/>
          <w:sz w:val="24"/>
          <w:szCs w:val="24"/>
        </w:rPr>
        <w:t>ile başlar müdürlüğümüzce olumlu ise MİF düzenlenerek yetkili tarafından MİF imzalanıp veznedar tarafından alındı kesilerek ücreti alınıp Vezne Alındısı kesilerek koçanı ve MİF arşivlenir. Olumsuz ise iade edilir.</w:t>
      </w:r>
    </w:p>
    <w:p w:rsidR="001A7702" w:rsidRPr="000A7417" w:rsidRDefault="001A7702" w:rsidP="001A7702">
      <w:pPr>
        <w:widowControl w:val="0"/>
        <w:autoSpaceDE w:val="0"/>
        <w:autoSpaceDN w:val="0"/>
        <w:adjustRightInd w:val="0"/>
        <w:spacing w:after="0" w:line="122"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Banka Tahsilat Hesabı İşlem Süreci</w:t>
      </w:r>
    </w:p>
    <w:p w:rsidR="001A7702" w:rsidRPr="000A7417" w:rsidRDefault="001A7702" w:rsidP="001A7702">
      <w:pPr>
        <w:widowControl w:val="0"/>
        <w:autoSpaceDE w:val="0"/>
        <w:autoSpaceDN w:val="0"/>
        <w:adjustRightInd w:val="0"/>
        <w:spacing w:after="0" w:line="167"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36" w:lineRule="auto"/>
        <w:ind w:firstLine="698"/>
        <w:rPr>
          <w:rFonts w:ascii="Arial" w:hAnsi="Arial" w:cs="Arial"/>
          <w:sz w:val="24"/>
          <w:szCs w:val="24"/>
        </w:rPr>
      </w:pPr>
      <w:r w:rsidRPr="000A7417">
        <w:rPr>
          <w:rFonts w:ascii="Arial" w:hAnsi="Arial" w:cs="Arial"/>
          <w:b/>
          <w:bCs/>
          <w:sz w:val="24"/>
          <w:szCs w:val="24"/>
        </w:rPr>
        <w:t xml:space="preserve">MADDE 8 – </w:t>
      </w:r>
      <w:r w:rsidRPr="000A7417">
        <w:rPr>
          <w:rFonts w:ascii="Arial" w:hAnsi="Arial" w:cs="Arial"/>
          <w:sz w:val="24"/>
          <w:szCs w:val="24"/>
        </w:rPr>
        <w:t>Banka Tahsilat Hesabına yatırılan paraların KEÖS dan alınan hareket</w:t>
      </w:r>
      <w:r w:rsidRPr="000A7417">
        <w:rPr>
          <w:rFonts w:ascii="Arial" w:hAnsi="Arial" w:cs="Arial"/>
          <w:b/>
          <w:bCs/>
          <w:sz w:val="24"/>
          <w:szCs w:val="24"/>
        </w:rPr>
        <w:t xml:space="preserve"> </w:t>
      </w:r>
      <w:r w:rsidRPr="000A7417">
        <w:rPr>
          <w:rFonts w:ascii="Arial" w:hAnsi="Arial" w:cs="Arial"/>
          <w:sz w:val="24"/>
          <w:szCs w:val="24"/>
        </w:rPr>
        <w:t>döküm cetvelinden kontrol edilir ne konusunda yatırıldığı araştırılarak MİF kesilerek yetkiliye imzalatılır ve arşivlenir.</w:t>
      </w:r>
    </w:p>
    <w:p w:rsidR="001A7702" w:rsidRPr="000A7417" w:rsidRDefault="001A7702" w:rsidP="001A7702">
      <w:pPr>
        <w:widowControl w:val="0"/>
        <w:autoSpaceDE w:val="0"/>
        <w:autoSpaceDN w:val="0"/>
        <w:adjustRightInd w:val="0"/>
        <w:spacing w:after="0" w:line="119"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Bütçe Geliri Tahsilat Süreci</w:t>
      </w:r>
    </w:p>
    <w:p w:rsidR="001A7702" w:rsidRPr="000A7417" w:rsidRDefault="001A7702" w:rsidP="001A7702">
      <w:pPr>
        <w:widowControl w:val="0"/>
        <w:autoSpaceDE w:val="0"/>
        <w:autoSpaceDN w:val="0"/>
        <w:adjustRightInd w:val="0"/>
        <w:spacing w:after="0" w:line="166"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4" w:lineRule="auto"/>
        <w:ind w:firstLine="698"/>
        <w:rPr>
          <w:rFonts w:ascii="Arial" w:hAnsi="Arial" w:cs="Arial"/>
          <w:sz w:val="24"/>
          <w:szCs w:val="24"/>
        </w:rPr>
      </w:pPr>
      <w:r w:rsidRPr="000A7417">
        <w:rPr>
          <w:rFonts w:ascii="Arial" w:hAnsi="Arial" w:cs="Arial"/>
          <w:b/>
          <w:bCs/>
          <w:sz w:val="24"/>
          <w:szCs w:val="24"/>
        </w:rPr>
        <w:t xml:space="preserve">MADDE 9 </w:t>
      </w:r>
      <w:r w:rsidRPr="000A7417">
        <w:rPr>
          <w:rFonts w:ascii="Arial" w:hAnsi="Arial" w:cs="Arial"/>
          <w:sz w:val="24"/>
          <w:szCs w:val="24"/>
        </w:rPr>
        <w:t>– Genel Bütçe tahsilatları Muhasebe Birimleri Arası, Müdürlüğümüzün</w:t>
      </w:r>
      <w:r w:rsidRPr="000A7417">
        <w:rPr>
          <w:rFonts w:ascii="Arial" w:hAnsi="Arial" w:cs="Arial"/>
          <w:b/>
          <w:bCs/>
          <w:sz w:val="24"/>
          <w:szCs w:val="24"/>
        </w:rPr>
        <w:t xml:space="preserve"> </w:t>
      </w:r>
      <w:r w:rsidRPr="000A7417">
        <w:rPr>
          <w:rFonts w:ascii="Arial" w:hAnsi="Arial" w:cs="Arial"/>
          <w:sz w:val="24"/>
          <w:szCs w:val="24"/>
        </w:rPr>
        <w:t>banka hesabına veya veznemize yatırılarak gerçekleşir.</w:t>
      </w:r>
    </w:p>
    <w:p w:rsidR="001A7702" w:rsidRPr="000A7417" w:rsidRDefault="001A7702" w:rsidP="001A7702">
      <w:pPr>
        <w:widowControl w:val="0"/>
        <w:autoSpaceDE w:val="0"/>
        <w:autoSpaceDN w:val="0"/>
        <w:adjustRightInd w:val="0"/>
        <w:spacing w:after="0" w:line="171"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63" w:lineRule="auto"/>
        <w:ind w:firstLine="710"/>
        <w:jc w:val="both"/>
        <w:rPr>
          <w:rFonts w:ascii="Arial" w:hAnsi="Arial" w:cs="Arial"/>
          <w:sz w:val="24"/>
          <w:szCs w:val="24"/>
        </w:rPr>
      </w:pPr>
      <w:r w:rsidRPr="000A7417">
        <w:rPr>
          <w:rFonts w:ascii="Arial" w:hAnsi="Arial" w:cs="Arial"/>
          <w:sz w:val="24"/>
          <w:szCs w:val="24"/>
        </w:rPr>
        <w:t>a)- Muhasebe Birimleri arası ile geldiğinde Say2000i sisteminden Muhasebe Birimler arası işlemler kontrol edilip olumlu ise MİF kesilip ilgili hesaplara alındıktan sonra yetkilice imzalanıp arşivlenir. Olumsuz ise ilgili daire telefonla aranarak işlem iptal ettirilir.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93"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39" w:lineRule="auto"/>
        <w:ind w:firstLine="710"/>
        <w:jc w:val="both"/>
        <w:rPr>
          <w:rFonts w:ascii="Arial" w:hAnsi="Arial" w:cs="Arial"/>
          <w:sz w:val="24"/>
          <w:szCs w:val="24"/>
        </w:rPr>
      </w:pPr>
      <w:r w:rsidRPr="000A7417">
        <w:rPr>
          <w:rFonts w:ascii="Arial" w:hAnsi="Arial" w:cs="Arial"/>
          <w:sz w:val="24"/>
          <w:szCs w:val="24"/>
        </w:rPr>
        <w:t>b)- Banka hesabına yatırıldığında banka ekstrası alınıp tutar MİF kesilip ilgili hesaplara alınarak yetkili tarafından imzalandıktan sonra arşivlenir.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219"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71" w:lineRule="auto"/>
        <w:ind w:firstLine="710"/>
        <w:jc w:val="both"/>
        <w:rPr>
          <w:rFonts w:ascii="Arial" w:hAnsi="Arial" w:cs="Arial"/>
          <w:sz w:val="24"/>
          <w:szCs w:val="24"/>
        </w:rPr>
      </w:pPr>
      <w:r w:rsidRPr="000A7417">
        <w:rPr>
          <w:rFonts w:ascii="Arial" w:hAnsi="Arial" w:cs="Arial"/>
          <w:sz w:val="24"/>
          <w:szCs w:val="24"/>
        </w:rPr>
        <w:t>c)- Veznemize yatırılması istenilen İdari Yaptırım Tutanağı, yazı Dilekçe veya MİF ilgili kurumlardan geldikten sonra olumlu ise MİF kesilip ilgili hesaplara alınarak yetkili tarafımdan imzalandıktan sonra veznedar tarafından alındı kesilerek alındı koçanı ile MİF arşivlenir.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36"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Denetmen Avansı İşlem Süreci</w:t>
      </w:r>
    </w:p>
    <w:p w:rsidR="001A7702" w:rsidRPr="000A7417" w:rsidRDefault="001A7702" w:rsidP="001A7702">
      <w:pPr>
        <w:widowControl w:val="0"/>
        <w:autoSpaceDE w:val="0"/>
        <w:autoSpaceDN w:val="0"/>
        <w:adjustRightInd w:val="0"/>
        <w:spacing w:after="0" w:line="166"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6" w:lineRule="auto"/>
        <w:ind w:firstLine="698"/>
        <w:rPr>
          <w:rFonts w:ascii="Arial" w:hAnsi="Arial" w:cs="Arial"/>
          <w:sz w:val="24"/>
          <w:szCs w:val="24"/>
        </w:rPr>
      </w:pPr>
      <w:r w:rsidRPr="000A7417">
        <w:rPr>
          <w:rFonts w:ascii="Arial" w:hAnsi="Arial" w:cs="Arial"/>
          <w:b/>
          <w:bCs/>
          <w:sz w:val="24"/>
          <w:szCs w:val="24"/>
        </w:rPr>
        <w:t xml:space="preserve">MADDE 10 </w:t>
      </w:r>
      <w:r w:rsidRPr="000A7417">
        <w:rPr>
          <w:rFonts w:ascii="Arial" w:hAnsi="Arial" w:cs="Arial"/>
          <w:sz w:val="24"/>
          <w:szCs w:val="24"/>
        </w:rPr>
        <w:t>– Denetmen avansı verilmesi için denetmen tarafından Yolluk Talep</w:t>
      </w:r>
      <w:r w:rsidRPr="000A7417">
        <w:rPr>
          <w:rFonts w:ascii="Arial" w:hAnsi="Arial" w:cs="Arial"/>
          <w:b/>
          <w:bCs/>
          <w:sz w:val="24"/>
          <w:szCs w:val="24"/>
        </w:rPr>
        <w:t xml:space="preserve"> </w:t>
      </w:r>
      <w:r w:rsidRPr="000A7417">
        <w:rPr>
          <w:rFonts w:ascii="Arial" w:hAnsi="Arial" w:cs="Arial"/>
          <w:sz w:val="24"/>
          <w:szCs w:val="24"/>
        </w:rPr>
        <w:t>Formu müdürlüğümüze getirilir. Müdürlüğümüz ilgili memurlar tarafından say2000i sisteminden Denetmen kontrol formundan kontrol edilerek ilgili hesaplara alınarak MİF düzenlenir yetkilice imzalandıktan sonra ödeme vezne servisince gerçekleştirildikten sonra MİF arşivlenir.</w:t>
      </w:r>
    </w:p>
    <w:p w:rsidR="001A7702" w:rsidRPr="000A7417" w:rsidRDefault="001A7702" w:rsidP="001A7702">
      <w:pPr>
        <w:widowControl w:val="0"/>
        <w:autoSpaceDE w:val="0"/>
        <w:autoSpaceDN w:val="0"/>
        <w:adjustRightInd w:val="0"/>
        <w:spacing w:after="0" w:line="112" w:lineRule="exact"/>
        <w:rPr>
          <w:rFonts w:ascii="Arial" w:hAnsi="Arial" w:cs="Arial"/>
          <w:sz w:val="24"/>
          <w:szCs w:val="24"/>
        </w:rPr>
      </w:pPr>
    </w:p>
    <w:p w:rsidR="001A7702" w:rsidRPr="000A7417" w:rsidRDefault="001A7702" w:rsidP="001A7702">
      <w:pPr>
        <w:widowControl w:val="0"/>
        <w:autoSpaceDE w:val="0"/>
        <w:autoSpaceDN w:val="0"/>
        <w:adjustRightInd w:val="0"/>
        <w:spacing w:after="0" w:line="239" w:lineRule="auto"/>
        <w:rPr>
          <w:rFonts w:ascii="Arial" w:hAnsi="Arial" w:cs="Arial"/>
          <w:sz w:val="24"/>
          <w:szCs w:val="24"/>
        </w:rPr>
      </w:pPr>
      <w:r w:rsidRPr="000A7417">
        <w:rPr>
          <w:rFonts w:ascii="Arial" w:hAnsi="Arial" w:cs="Arial"/>
          <w:b/>
          <w:bCs/>
          <w:sz w:val="24"/>
          <w:szCs w:val="24"/>
        </w:rPr>
        <w:t>Gelen Evrak İşlemleri</w:t>
      </w:r>
    </w:p>
    <w:p w:rsidR="001A7702" w:rsidRPr="000A7417" w:rsidRDefault="001A7702" w:rsidP="001A7702">
      <w:pPr>
        <w:widowControl w:val="0"/>
        <w:autoSpaceDE w:val="0"/>
        <w:autoSpaceDN w:val="0"/>
        <w:adjustRightInd w:val="0"/>
        <w:spacing w:after="0" w:line="49"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4" w:lineRule="auto"/>
        <w:ind w:firstLine="708"/>
        <w:rPr>
          <w:rFonts w:ascii="Arial" w:hAnsi="Arial" w:cs="Arial"/>
          <w:sz w:val="24"/>
          <w:szCs w:val="24"/>
        </w:rPr>
      </w:pPr>
      <w:r w:rsidRPr="000A7417">
        <w:rPr>
          <w:rFonts w:ascii="Arial" w:hAnsi="Arial" w:cs="Arial"/>
          <w:b/>
          <w:bCs/>
          <w:sz w:val="24"/>
          <w:szCs w:val="24"/>
        </w:rPr>
        <w:t xml:space="preserve">MADDE 11 – </w:t>
      </w:r>
      <w:r w:rsidRPr="000A7417">
        <w:rPr>
          <w:rFonts w:ascii="Arial" w:hAnsi="Arial" w:cs="Arial"/>
          <w:sz w:val="24"/>
          <w:szCs w:val="24"/>
        </w:rPr>
        <w:t>(1)Müdürlüğümüze gelen evraklardan GİZLİ, HİZMETE ÖZEL veya</w:t>
      </w:r>
      <w:r w:rsidRPr="000A7417">
        <w:rPr>
          <w:rFonts w:ascii="Arial" w:hAnsi="Arial" w:cs="Arial"/>
          <w:b/>
          <w:bCs/>
          <w:sz w:val="24"/>
          <w:szCs w:val="24"/>
        </w:rPr>
        <w:t xml:space="preserve"> </w:t>
      </w:r>
      <w:r w:rsidRPr="000A7417">
        <w:rPr>
          <w:rFonts w:ascii="Arial" w:hAnsi="Arial" w:cs="Arial"/>
          <w:sz w:val="24"/>
          <w:szCs w:val="24"/>
        </w:rPr>
        <w:t>KİŞİYE ÖZEL damgalı olanlar tarayıcıdan geçirilmeden, diğer evraklar tarayıcıdan geçirilerek EBYS evrak sistemine eklenir. Gelen evrak bilgileri de sisteme kaydedilerek</w:t>
      </w:r>
    </w:p>
    <w:p w:rsidR="001A7702" w:rsidRPr="000A7417" w:rsidRDefault="001A7702" w:rsidP="001A7702">
      <w:pPr>
        <w:widowControl w:val="0"/>
        <w:autoSpaceDE w:val="0"/>
        <w:autoSpaceDN w:val="0"/>
        <w:adjustRightInd w:val="0"/>
        <w:spacing w:after="0" w:line="240" w:lineRule="auto"/>
        <w:rPr>
          <w:rFonts w:ascii="Arial" w:hAnsi="Arial" w:cs="Arial"/>
          <w:sz w:val="24"/>
          <w:szCs w:val="24"/>
        </w:rPr>
        <w:sectPr w:rsidR="001A7702" w:rsidRPr="000A7417" w:rsidSect="005C1EB5">
          <w:pgSz w:w="11900" w:h="16838"/>
          <w:pgMar w:top="567" w:right="567" w:bottom="567" w:left="1418" w:header="709" w:footer="709" w:gutter="0"/>
          <w:cols w:space="708" w:equalWidth="0">
            <w:col w:w="9913"/>
          </w:cols>
          <w:noEndnote/>
        </w:sectPr>
      </w:pPr>
    </w:p>
    <w:p w:rsidR="001A7702" w:rsidRPr="000A7417" w:rsidRDefault="001A7702" w:rsidP="001A7702">
      <w:pPr>
        <w:widowControl w:val="0"/>
        <w:autoSpaceDE w:val="0"/>
        <w:autoSpaceDN w:val="0"/>
        <w:adjustRightInd w:val="0"/>
        <w:spacing w:after="0" w:line="250" w:lineRule="exact"/>
        <w:rPr>
          <w:rFonts w:ascii="Arial" w:hAnsi="Arial" w:cs="Arial"/>
          <w:sz w:val="24"/>
          <w:szCs w:val="24"/>
        </w:rPr>
      </w:pPr>
    </w:p>
    <w:p w:rsidR="001A7702" w:rsidRPr="000A7417" w:rsidRDefault="004432E4" w:rsidP="001A7702">
      <w:pPr>
        <w:widowControl w:val="0"/>
        <w:overflowPunct w:val="0"/>
        <w:autoSpaceDE w:val="0"/>
        <w:autoSpaceDN w:val="0"/>
        <w:adjustRightInd w:val="0"/>
        <w:spacing w:after="0" w:line="214" w:lineRule="auto"/>
        <w:rPr>
          <w:rFonts w:ascii="Arial" w:hAnsi="Arial" w:cs="Arial"/>
          <w:sz w:val="24"/>
          <w:szCs w:val="24"/>
        </w:rPr>
      </w:pPr>
      <w:bookmarkStart w:id="5" w:name="page11"/>
      <w:bookmarkEnd w:id="5"/>
      <w:proofErr w:type="gramStart"/>
      <w:r>
        <w:rPr>
          <w:rFonts w:ascii="Arial" w:hAnsi="Arial" w:cs="Arial"/>
          <w:sz w:val="24"/>
          <w:szCs w:val="24"/>
        </w:rPr>
        <w:t>d</w:t>
      </w:r>
      <w:r w:rsidR="001A7702" w:rsidRPr="000A7417">
        <w:rPr>
          <w:rFonts w:ascii="Arial" w:hAnsi="Arial" w:cs="Arial"/>
          <w:sz w:val="24"/>
          <w:szCs w:val="24"/>
        </w:rPr>
        <w:t>aire</w:t>
      </w:r>
      <w:proofErr w:type="gramEnd"/>
      <w:r w:rsidR="001A7702" w:rsidRPr="000A7417">
        <w:rPr>
          <w:rFonts w:ascii="Arial" w:hAnsi="Arial" w:cs="Arial"/>
          <w:sz w:val="24"/>
          <w:szCs w:val="24"/>
        </w:rPr>
        <w:t xml:space="preserve"> ayrımı yapılmaksızın takvim yılı itibarıyla birden başlamak üzere gelen evrak kayıt numarası verilir.</w:t>
      </w:r>
    </w:p>
    <w:p w:rsidR="001A7702" w:rsidRPr="000A7417" w:rsidRDefault="001A7702" w:rsidP="001A7702">
      <w:pPr>
        <w:widowControl w:val="0"/>
        <w:autoSpaceDE w:val="0"/>
        <w:autoSpaceDN w:val="0"/>
        <w:adjustRightInd w:val="0"/>
        <w:spacing w:after="0" w:line="60" w:lineRule="exact"/>
        <w:rPr>
          <w:rFonts w:ascii="Arial" w:hAnsi="Arial" w:cs="Arial"/>
          <w:sz w:val="24"/>
          <w:szCs w:val="24"/>
        </w:rPr>
      </w:pPr>
    </w:p>
    <w:p w:rsidR="001A7702" w:rsidRPr="000A7417" w:rsidRDefault="001A7702" w:rsidP="001A7702">
      <w:pPr>
        <w:widowControl w:val="0"/>
        <w:numPr>
          <w:ilvl w:val="0"/>
          <w:numId w:val="27"/>
        </w:numPr>
        <w:tabs>
          <w:tab w:val="clear" w:pos="720"/>
          <w:tab w:val="num" w:pos="1046"/>
        </w:tabs>
        <w:overflowPunct w:val="0"/>
        <w:autoSpaceDE w:val="0"/>
        <w:autoSpaceDN w:val="0"/>
        <w:adjustRightInd w:val="0"/>
        <w:spacing w:after="0" w:line="214" w:lineRule="auto"/>
        <w:ind w:left="0" w:firstLine="707"/>
        <w:jc w:val="both"/>
        <w:rPr>
          <w:rFonts w:ascii="Arial" w:hAnsi="Arial" w:cs="Arial"/>
          <w:sz w:val="24"/>
          <w:szCs w:val="24"/>
        </w:rPr>
      </w:pPr>
      <w:r w:rsidRPr="000A7417">
        <w:rPr>
          <w:rFonts w:ascii="Arial" w:hAnsi="Arial" w:cs="Arial"/>
          <w:sz w:val="24"/>
          <w:szCs w:val="24"/>
        </w:rPr>
        <w:t xml:space="preserve">Müdürlüğümüze gelen evraklar evrak </w:t>
      </w:r>
      <w:r w:rsidRPr="000A7417">
        <w:rPr>
          <w:rFonts w:ascii="Arial" w:hAnsi="Arial" w:cs="Arial"/>
          <w:sz w:val="24"/>
          <w:szCs w:val="24"/>
        </w:rPr>
        <w:lastRenderedPageBreak/>
        <w:t xml:space="preserve">görevlisi tarafından daire bazında gruplandırılarak </w:t>
      </w:r>
    </w:p>
    <w:p w:rsidR="001A7702" w:rsidRPr="000A7417" w:rsidRDefault="001A7702" w:rsidP="001A7702">
      <w:pPr>
        <w:widowControl w:val="0"/>
        <w:autoSpaceDE w:val="0"/>
        <w:autoSpaceDN w:val="0"/>
        <w:adjustRightInd w:val="0"/>
        <w:spacing w:after="0" w:line="60"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14" w:lineRule="auto"/>
        <w:jc w:val="both"/>
        <w:rPr>
          <w:rFonts w:ascii="Arial" w:hAnsi="Arial" w:cs="Arial"/>
          <w:sz w:val="24"/>
          <w:szCs w:val="24"/>
        </w:rPr>
      </w:pPr>
      <w:proofErr w:type="gramStart"/>
      <w:r w:rsidRPr="000A7417">
        <w:rPr>
          <w:rFonts w:ascii="Arial" w:hAnsi="Arial" w:cs="Arial"/>
          <w:sz w:val="24"/>
          <w:szCs w:val="24"/>
        </w:rPr>
        <w:t>imza</w:t>
      </w:r>
      <w:proofErr w:type="gramEnd"/>
      <w:r w:rsidRPr="000A7417">
        <w:rPr>
          <w:rFonts w:ascii="Arial" w:hAnsi="Arial" w:cs="Arial"/>
          <w:sz w:val="24"/>
          <w:szCs w:val="24"/>
        </w:rPr>
        <w:t xml:space="preserve"> kartonlarına konur. Bu evraklardan çok acele ve süreli olanlar kayıtlarını müteakip hemen, diğer evraklar ise her gün öğleden sonra Muhasebe Müdürüne teslim </w:t>
      </w:r>
    </w:p>
    <w:p w:rsidR="001A7702" w:rsidRPr="000A7417" w:rsidRDefault="001A7702" w:rsidP="001A7702">
      <w:pPr>
        <w:widowControl w:val="0"/>
        <w:autoSpaceDE w:val="0"/>
        <w:autoSpaceDN w:val="0"/>
        <w:adjustRightInd w:val="0"/>
        <w:spacing w:after="0" w:line="1"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0" w:lineRule="auto"/>
        <w:jc w:val="both"/>
        <w:rPr>
          <w:rFonts w:ascii="Arial" w:hAnsi="Arial" w:cs="Arial"/>
          <w:sz w:val="24"/>
          <w:szCs w:val="24"/>
        </w:rPr>
      </w:pPr>
      <w:proofErr w:type="gramStart"/>
      <w:r w:rsidRPr="000A7417">
        <w:rPr>
          <w:rFonts w:ascii="Arial" w:hAnsi="Arial" w:cs="Arial"/>
          <w:sz w:val="24"/>
          <w:szCs w:val="24"/>
        </w:rPr>
        <w:t>edilir</w:t>
      </w:r>
      <w:proofErr w:type="gramEnd"/>
      <w:r w:rsidRPr="000A7417">
        <w:rPr>
          <w:rFonts w:ascii="Arial" w:hAnsi="Arial" w:cs="Arial"/>
          <w:sz w:val="24"/>
          <w:szCs w:val="24"/>
        </w:rPr>
        <w:t xml:space="preserve">. Muhasebe Müdürü; GİZLİ, HİZMETE ÖZEL, KİŞİYE ÖZEL damgalı </w:t>
      </w:r>
    </w:p>
    <w:p w:rsidR="001A7702" w:rsidRPr="000A7417" w:rsidRDefault="001A7702" w:rsidP="001A7702">
      <w:pPr>
        <w:widowControl w:val="0"/>
        <w:autoSpaceDE w:val="0"/>
        <w:autoSpaceDN w:val="0"/>
        <w:adjustRightInd w:val="0"/>
        <w:spacing w:after="0" w:line="58"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14" w:lineRule="auto"/>
        <w:jc w:val="both"/>
        <w:rPr>
          <w:rFonts w:ascii="Arial" w:hAnsi="Arial" w:cs="Arial"/>
          <w:sz w:val="24"/>
          <w:szCs w:val="24"/>
        </w:rPr>
      </w:pPr>
      <w:proofErr w:type="gramStart"/>
      <w:r w:rsidRPr="000A7417">
        <w:rPr>
          <w:rFonts w:ascii="Arial" w:hAnsi="Arial" w:cs="Arial"/>
          <w:sz w:val="24"/>
          <w:szCs w:val="24"/>
        </w:rPr>
        <w:t>ve</w:t>
      </w:r>
      <w:proofErr w:type="gramEnd"/>
      <w:r w:rsidRPr="000A7417">
        <w:rPr>
          <w:rFonts w:ascii="Arial" w:hAnsi="Arial" w:cs="Arial"/>
          <w:sz w:val="24"/>
          <w:szCs w:val="24"/>
        </w:rPr>
        <w:t xml:space="preserve"> Bakanlık Makamından havaleli gelen evrakları Defterdara sunar. Muhasebe Müdürü tarafından havale </w:t>
      </w:r>
    </w:p>
    <w:p w:rsidR="001A7702" w:rsidRPr="000A7417" w:rsidRDefault="001A7702" w:rsidP="001A7702">
      <w:pPr>
        <w:widowControl w:val="0"/>
        <w:autoSpaceDE w:val="0"/>
        <w:autoSpaceDN w:val="0"/>
        <w:adjustRightInd w:val="0"/>
        <w:spacing w:after="0" w:line="1"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0" w:lineRule="auto"/>
        <w:jc w:val="both"/>
        <w:rPr>
          <w:rFonts w:ascii="Arial" w:hAnsi="Arial" w:cs="Arial"/>
          <w:sz w:val="24"/>
          <w:szCs w:val="24"/>
        </w:rPr>
      </w:pPr>
      <w:proofErr w:type="gramStart"/>
      <w:r w:rsidRPr="000A7417">
        <w:rPr>
          <w:rFonts w:ascii="Arial" w:hAnsi="Arial" w:cs="Arial"/>
          <w:sz w:val="24"/>
          <w:szCs w:val="24"/>
        </w:rPr>
        <w:t>edilen</w:t>
      </w:r>
      <w:proofErr w:type="gramEnd"/>
      <w:r w:rsidRPr="000A7417">
        <w:rPr>
          <w:rFonts w:ascii="Arial" w:hAnsi="Arial" w:cs="Arial"/>
          <w:sz w:val="24"/>
          <w:szCs w:val="24"/>
        </w:rPr>
        <w:t xml:space="preserve"> evraklar ve diğer evraklar Evrak Birimine geri gönderilir. </w:t>
      </w:r>
    </w:p>
    <w:p w:rsidR="001A7702" w:rsidRPr="000A7417" w:rsidRDefault="001A7702" w:rsidP="001A7702">
      <w:pPr>
        <w:widowControl w:val="0"/>
        <w:autoSpaceDE w:val="0"/>
        <w:autoSpaceDN w:val="0"/>
        <w:adjustRightInd w:val="0"/>
        <w:spacing w:after="0" w:line="58" w:lineRule="exact"/>
        <w:rPr>
          <w:rFonts w:ascii="Arial" w:hAnsi="Arial" w:cs="Arial"/>
          <w:sz w:val="24"/>
          <w:szCs w:val="24"/>
        </w:rPr>
      </w:pPr>
    </w:p>
    <w:p w:rsidR="001A7702" w:rsidRPr="000A7417" w:rsidRDefault="001A7702" w:rsidP="001A7702">
      <w:pPr>
        <w:widowControl w:val="0"/>
        <w:numPr>
          <w:ilvl w:val="0"/>
          <w:numId w:val="27"/>
        </w:numPr>
        <w:tabs>
          <w:tab w:val="clear" w:pos="720"/>
          <w:tab w:val="num" w:pos="1046"/>
        </w:tabs>
        <w:overflowPunct w:val="0"/>
        <w:autoSpaceDE w:val="0"/>
        <w:autoSpaceDN w:val="0"/>
        <w:adjustRightInd w:val="0"/>
        <w:spacing w:after="0" w:line="229" w:lineRule="auto"/>
        <w:ind w:left="0" w:firstLine="707"/>
        <w:rPr>
          <w:rFonts w:ascii="Arial" w:hAnsi="Arial" w:cs="Arial"/>
          <w:sz w:val="24"/>
          <w:szCs w:val="24"/>
        </w:rPr>
      </w:pPr>
      <w:r w:rsidRPr="000A7417">
        <w:rPr>
          <w:rFonts w:ascii="Arial" w:hAnsi="Arial" w:cs="Arial"/>
          <w:sz w:val="24"/>
          <w:szCs w:val="24"/>
        </w:rPr>
        <w:t xml:space="preserve">Evrak görevlisi; evrakları ilgili Müdürlük veya yetkili personele elektronik ortamda evrak sistemi üzerinden gönderir. </w:t>
      </w:r>
      <w:proofErr w:type="gramStart"/>
      <w:r w:rsidRPr="000A7417">
        <w:rPr>
          <w:rFonts w:ascii="Arial" w:hAnsi="Arial" w:cs="Arial"/>
          <w:sz w:val="24"/>
          <w:szCs w:val="24"/>
        </w:rPr>
        <w:t>Kağıt</w:t>
      </w:r>
      <w:proofErr w:type="gramEnd"/>
      <w:r w:rsidRPr="000A7417">
        <w:rPr>
          <w:rFonts w:ascii="Arial" w:hAnsi="Arial" w:cs="Arial"/>
          <w:sz w:val="24"/>
          <w:szCs w:val="24"/>
        </w:rPr>
        <w:t xml:space="preserve"> ortamındaki evraklar ise evrak sisteminden alınan “Gelen Evrak Zimmet Listesi” kullanılarak imza karşılığı ilgili Daireye teslim edilir. Bu şekilde düzenlenen “Gelen Evrak Zimmet Listesi” yılı itibarıyla Evrak Biriminde dosyalanmak suretiyle saklanır. </w:t>
      </w:r>
    </w:p>
    <w:p w:rsidR="001A7702" w:rsidRPr="000A7417" w:rsidRDefault="001A7702" w:rsidP="001A7702">
      <w:pPr>
        <w:widowControl w:val="0"/>
        <w:autoSpaceDE w:val="0"/>
        <w:autoSpaceDN w:val="0"/>
        <w:adjustRightInd w:val="0"/>
        <w:spacing w:after="0" w:line="286"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Dairelerce Yapılacak Giden Evrak İşlemleri</w:t>
      </w:r>
    </w:p>
    <w:p w:rsidR="001A7702" w:rsidRPr="000A7417" w:rsidRDefault="001A7702" w:rsidP="001A7702">
      <w:pPr>
        <w:widowControl w:val="0"/>
        <w:autoSpaceDE w:val="0"/>
        <w:autoSpaceDN w:val="0"/>
        <w:adjustRightInd w:val="0"/>
        <w:spacing w:after="0" w:line="53"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14" w:lineRule="auto"/>
        <w:ind w:firstLine="708"/>
        <w:rPr>
          <w:rFonts w:ascii="Arial" w:hAnsi="Arial" w:cs="Arial"/>
          <w:sz w:val="24"/>
          <w:szCs w:val="24"/>
        </w:rPr>
      </w:pPr>
      <w:r w:rsidRPr="000A7417">
        <w:rPr>
          <w:rFonts w:ascii="Arial" w:hAnsi="Arial" w:cs="Arial"/>
          <w:b/>
          <w:bCs/>
          <w:sz w:val="24"/>
          <w:szCs w:val="24"/>
        </w:rPr>
        <w:t xml:space="preserve">MADDE 12 - </w:t>
      </w:r>
      <w:r w:rsidRPr="000A7417">
        <w:rPr>
          <w:rFonts w:ascii="Arial" w:hAnsi="Arial" w:cs="Arial"/>
          <w:sz w:val="24"/>
          <w:szCs w:val="24"/>
        </w:rPr>
        <w:t>(1) Müdürlüğümüze gelen evraka verilecek cevabi yazı ile resen</w:t>
      </w:r>
      <w:r w:rsidRPr="000A7417">
        <w:rPr>
          <w:rFonts w:ascii="Arial" w:hAnsi="Arial" w:cs="Arial"/>
          <w:b/>
          <w:bCs/>
          <w:sz w:val="24"/>
          <w:szCs w:val="24"/>
        </w:rPr>
        <w:t xml:space="preserve"> </w:t>
      </w:r>
      <w:r w:rsidRPr="000A7417">
        <w:rPr>
          <w:rFonts w:ascii="Arial" w:hAnsi="Arial" w:cs="Arial"/>
          <w:sz w:val="24"/>
          <w:szCs w:val="24"/>
        </w:rPr>
        <w:t>gönderilecek yazılar ilgili personel tarafından evrak sisteminde hazırlanır.</w:t>
      </w:r>
    </w:p>
    <w:p w:rsidR="001A7702" w:rsidRPr="000A7417" w:rsidRDefault="001A7702" w:rsidP="001A7702">
      <w:pPr>
        <w:widowControl w:val="0"/>
        <w:autoSpaceDE w:val="0"/>
        <w:autoSpaceDN w:val="0"/>
        <w:adjustRightInd w:val="0"/>
        <w:spacing w:after="0" w:line="2"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sz w:val="24"/>
          <w:szCs w:val="24"/>
        </w:rPr>
        <w:t>(2) Giden evrak; Maliye Bakanlığı Defterdarlıklar Yetki ve İmza</w:t>
      </w:r>
    </w:p>
    <w:p w:rsidR="001A7702" w:rsidRPr="000A7417" w:rsidRDefault="001A7702" w:rsidP="001A7702">
      <w:pPr>
        <w:widowControl w:val="0"/>
        <w:autoSpaceDE w:val="0"/>
        <w:autoSpaceDN w:val="0"/>
        <w:adjustRightInd w:val="0"/>
        <w:spacing w:after="0" w:line="58"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7" w:lineRule="auto"/>
        <w:rPr>
          <w:rFonts w:ascii="Arial" w:hAnsi="Arial" w:cs="Arial"/>
          <w:sz w:val="24"/>
          <w:szCs w:val="24"/>
        </w:rPr>
      </w:pPr>
      <w:r w:rsidRPr="000A7417">
        <w:rPr>
          <w:rFonts w:ascii="Arial" w:hAnsi="Arial" w:cs="Arial"/>
          <w:sz w:val="24"/>
          <w:szCs w:val="24"/>
        </w:rPr>
        <w:t>Yönergesinde belirlenen esaslar çerçevesinde niteliğine göre paraf ve imza edilmek üzere bir üst makama evrak sistemi üzerinden elektronik ortamda ve kâğıt ortamında sunulur. Nihai olarak imzalanan evrak, elektronik ortamda ve kâğıt ortamında evrakı hazırlayan kişiye geri gönderilir.</w:t>
      </w:r>
    </w:p>
    <w:p w:rsidR="001A7702" w:rsidRPr="000A7417" w:rsidRDefault="001A7702" w:rsidP="001A7702">
      <w:pPr>
        <w:widowControl w:val="0"/>
        <w:autoSpaceDE w:val="0"/>
        <w:autoSpaceDN w:val="0"/>
        <w:adjustRightInd w:val="0"/>
        <w:spacing w:after="0" w:line="60" w:lineRule="exact"/>
        <w:rPr>
          <w:rFonts w:ascii="Arial" w:hAnsi="Arial" w:cs="Arial"/>
          <w:sz w:val="24"/>
          <w:szCs w:val="24"/>
        </w:rPr>
      </w:pPr>
    </w:p>
    <w:p w:rsidR="001A7702" w:rsidRPr="000A7417" w:rsidRDefault="001A7702" w:rsidP="001A7702">
      <w:pPr>
        <w:widowControl w:val="0"/>
        <w:numPr>
          <w:ilvl w:val="0"/>
          <w:numId w:val="28"/>
        </w:numPr>
        <w:tabs>
          <w:tab w:val="clear" w:pos="720"/>
          <w:tab w:val="num" w:pos="1046"/>
        </w:tabs>
        <w:overflowPunct w:val="0"/>
        <w:autoSpaceDE w:val="0"/>
        <w:autoSpaceDN w:val="0"/>
        <w:adjustRightInd w:val="0"/>
        <w:spacing w:after="0" w:line="214" w:lineRule="auto"/>
        <w:ind w:left="0" w:firstLine="707"/>
        <w:jc w:val="both"/>
        <w:rPr>
          <w:rFonts w:ascii="Arial" w:hAnsi="Arial" w:cs="Arial"/>
          <w:sz w:val="24"/>
          <w:szCs w:val="24"/>
        </w:rPr>
      </w:pPr>
      <w:r w:rsidRPr="000A7417">
        <w:rPr>
          <w:rFonts w:ascii="Arial" w:hAnsi="Arial" w:cs="Arial"/>
          <w:sz w:val="24"/>
          <w:szCs w:val="24"/>
        </w:rPr>
        <w:t xml:space="preserve">Evrak sisteminde takvim yılı itibarıyla birden başlamak üzere alınan giden evrak kayıt numarası evrakın ilgili bölümüne yazılır. </w:t>
      </w:r>
    </w:p>
    <w:p w:rsidR="001A7702" w:rsidRPr="000A7417" w:rsidRDefault="001A7702" w:rsidP="001A7702">
      <w:pPr>
        <w:widowControl w:val="0"/>
        <w:autoSpaceDE w:val="0"/>
        <w:autoSpaceDN w:val="0"/>
        <w:adjustRightInd w:val="0"/>
        <w:spacing w:after="0" w:line="59" w:lineRule="exact"/>
        <w:rPr>
          <w:rFonts w:ascii="Arial" w:hAnsi="Arial" w:cs="Arial"/>
          <w:sz w:val="24"/>
          <w:szCs w:val="24"/>
        </w:rPr>
      </w:pPr>
    </w:p>
    <w:p w:rsidR="001A7702" w:rsidRPr="000A7417" w:rsidRDefault="001A7702" w:rsidP="001A7702">
      <w:pPr>
        <w:widowControl w:val="0"/>
        <w:numPr>
          <w:ilvl w:val="0"/>
          <w:numId w:val="28"/>
        </w:numPr>
        <w:tabs>
          <w:tab w:val="clear" w:pos="720"/>
          <w:tab w:val="num" w:pos="1046"/>
        </w:tabs>
        <w:overflowPunct w:val="0"/>
        <w:autoSpaceDE w:val="0"/>
        <w:autoSpaceDN w:val="0"/>
        <w:adjustRightInd w:val="0"/>
        <w:spacing w:after="0" w:line="237" w:lineRule="auto"/>
        <w:ind w:left="0" w:firstLine="707"/>
        <w:rPr>
          <w:rFonts w:ascii="Arial" w:hAnsi="Arial" w:cs="Arial"/>
          <w:sz w:val="24"/>
          <w:szCs w:val="24"/>
        </w:rPr>
      </w:pPr>
      <w:r w:rsidRPr="000A7417">
        <w:rPr>
          <w:rFonts w:ascii="Arial" w:hAnsi="Arial" w:cs="Arial"/>
          <w:sz w:val="24"/>
          <w:szCs w:val="24"/>
        </w:rPr>
        <w:t xml:space="preserve">Daireler arasında yapılan iç haberleşme yazısının kâğıt ortamında olanının giden nüshası ilgili Defterdara sunulmak üzere sekreterine elden teslim edilir. Dış haberleşme yazısının kâğıt ortamında olanının giden nüshası ise gönderileceği makama hangi kanal ile gideceği evrakı hazırlayan Müdürlük tarafından belirlenerek Evrak Birimine elden </w:t>
      </w:r>
    </w:p>
    <w:p w:rsidR="001A7702" w:rsidRPr="000A7417" w:rsidRDefault="001A7702" w:rsidP="001A7702">
      <w:pPr>
        <w:widowControl w:val="0"/>
        <w:autoSpaceDE w:val="0"/>
        <w:autoSpaceDN w:val="0"/>
        <w:adjustRightInd w:val="0"/>
        <w:spacing w:after="0" w:line="1"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40" w:lineRule="auto"/>
        <w:jc w:val="both"/>
        <w:rPr>
          <w:rFonts w:ascii="Arial" w:hAnsi="Arial" w:cs="Arial"/>
          <w:sz w:val="24"/>
          <w:szCs w:val="24"/>
        </w:rPr>
      </w:pPr>
      <w:proofErr w:type="gramStart"/>
      <w:r w:rsidRPr="000A7417">
        <w:rPr>
          <w:rFonts w:ascii="Arial" w:hAnsi="Arial" w:cs="Arial"/>
          <w:sz w:val="24"/>
          <w:szCs w:val="24"/>
        </w:rPr>
        <w:t>teslim</w:t>
      </w:r>
      <w:proofErr w:type="gramEnd"/>
      <w:r w:rsidRPr="000A7417">
        <w:rPr>
          <w:rFonts w:ascii="Arial" w:hAnsi="Arial" w:cs="Arial"/>
          <w:sz w:val="24"/>
          <w:szCs w:val="24"/>
        </w:rPr>
        <w:t xml:space="preserve"> edilir. </w:t>
      </w:r>
    </w:p>
    <w:p w:rsidR="001A7702" w:rsidRPr="000A7417" w:rsidRDefault="001A7702" w:rsidP="001A7702">
      <w:pPr>
        <w:widowControl w:val="0"/>
        <w:autoSpaceDE w:val="0"/>
        <w:autoSpaceDN w:val="0"/>
        <w:adjustRightInd w:val="0"/>
        <w:spacing w:after="0" w:line="281"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Evrak Birimince Yapılacak Giden Evrak İşlemleri</w:t>
      </w:r>
    </w:p>
    <w:p w:rsidR="001A7702" w:rsidRPr="000A7417" w:rsidRDefault="001A7702" w:rsidP="001A7702">
      <w:pPr>
        <w:widowControl w:val="0"/>
        <w:autoSpaceDE w:val="0"/>
        <w:autoSpaceDN w:val="0"/>
        <w:adjustRightInd w:val="0"/>
        <w:spacing w:after="0" w:line="53"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3" w:lineRule="auto"/>
        <w:ind w:firstLine="708"/>
        <w:rPr>
          <w:rFonts w:ascii="Arial" w:hAnsi="Arial" w:cs="Arial"/>
          <w:sz w:val="24"/>
          <w:szCs w:val="24"/>
        </w:rPr>
      </w:pPr>
      <w:r w:rsidRPr="000A7417">
        <w:rPr>
          <w:rFonts w:ascii="Arial" w:hAnsi="Arial" w:cs="Arial"/>
          <w:b/>
          <w:bCs/>
          <w:sz w:val="24"/>
          <w:szCs w:val="24"/>
        </w:rPr>
        <w:t xml:space="preserve">MADDE 13 - </w:t>
      </w:r>
      <w:r w:rsidRPr="000A7417">
        <w:rPr>
          <w:rFonts w:ascii="Arial" w:hAnsi="Arial" w:cs="Arial"/>
          <w:sz w:val="24"/>
          <w:szCs w:val="24"/>
        </w:rPr>
        <w:t>(1) Evrak Birimine teslim edilen evrak, evrak görevlisi tarafından</w:t>
      </w:r>
      <w:r w:rsidRPr="000A7417">
        <w:rPr>
          <w:rFonts w:ascii="Arial" w:hAnsi="Arial" w:cs="Arial"/>
          <w:b/>
          <w:bCs/>
          <w:sz w:val="24"/>
          <w:szCs w:val="24"/>
        </w:rPr>
        <w:t xml:space="preserve"> </w:t>
      </w:r>
      <w:r w:rsidRPr="000A7417">
        <w:rPr>
          <w:rFonts w:ascii="Arial" w:hAnsi="Arial" w:cs="Arial"/>
          <w:sz w:val="24"/>
          <w:szCs w:val="24"/>
        </w:rPr>
        <w:t xml:space="preserve">evrak sisteminde elektronik ortamda tutulan “Posta Zimmet </w:t>
      </w:r>
      <w:proofErr w:type="spellStart"/>
      <w:r w:rsidRPr="000A7417">
        <w:rPr>
          <w:rFonts w:ascii="Arial" w:hAnsi="Arial" w:cs="Arial"/>
          <w:sz w:val="24"/>
          <w:szCs w:val="24"/>
        </w:rPr>
        <w:t>Defteri”ne</w:t>
      </w:r>
      <w:proofErr w:type="spellEnd"/>
      <w:r w:rsidRPr="000A7417">
        <w:rPr>
          <w:rFonts w:ascii="Arial" w:hAnsi="Arial" w:cs="Arial"/>
          <w:sz w:val="24"/>
          <w:szCs w:val="24"/>
        </w:rPr>
        <w:t xml:space="preserve"> (EK-6) ve manuel olarak tutulan “Giden Evrak Zimmet </w:t>
      </w:r>
      <w:proofErr w:type="spellStart"/>
      <w:r w:rsidRPr="000A7417">
        <w:rPr>
          <w:rFonts w:ascii="Arial" w:hAnsi="Arial" w:cs="Arial"/>
          <w:sz w:val="24"/>
          <w:szCs w:val="24"/>
        </w:rPr>
        <w:t>Listesi”ne</w:t>
      </w:r>
      <w:proofErr w:type="spellEnd"/>
      <w:r w:rsidRPr="000A7417">
        <w:rPr>
          <w:rFonts w:ascii="Arial" w:hAnsi="Arial" w:cs="Arial"/>
          <w:sz w:val="24"/>
          <w:szCs w:val="24"/>
        </w:rPr>
        <w:t xml:space="preserve"> kaydedilir.</w:t>
      </w:r>
    </w:p>
    <w:p w:rsidR="001A7702" w:rsidRPr="000A7417" w:rsidRDefault="001A7702" w:rsidP="001A7702">
      <w:pPr>
        <w:widowControl w:val="0"/>
        <w:autoSpaceDE w:val="0"/>
        <w:autoSpaceDN w:val="0"/>
        <w:adjustRightInd w:val="0"/>
        <w:spacing w:after="0" w:line="59"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14" w:lineRule="auto"/>
        <w:ind w:firstLine="708"/>
        <w:rPr>
          <w:rFonts w:ascii="Arial" w:hAnsi="Arial" w:cs="Arial"/>
          <w:sz w:val="24"/>
          <w:szCs w:val="24"/>
        </w:rPr>
      </w:pPr>
      <w:r w:rsidRPr="000A7417">
        <w:rPr>
          <w:rFonts w:ascii="Arial" w:hAnsi="Arial" w:cs="Arial"/>
          <w:sz w:val="24"/>
          <w:szCs w:val="24"/>
        </w:rPr>
        <w:t>(2) Defterdarlık merkez birimlerine muhatap yazılardan zimmet defteriyle direk birimlere teslim edilmesi gerekenler bu birimlere, diğerleri ise</w:t>
      </w:r>
    </w:p>
    <w:p w:rsidR="001A7702" w:rsidRPr="000A7417" w:rsidRDefault="001A7702" w:rsidP="001A7702">
      <w:pPr>
        <w:widowControl w:val="0"/>
        <w:autoSpaceDE w:val="0"/>
        <w:autoSpaceDN w:val="0"/>
        <w:adjustRightInd w:val="0"/>
        <w:spacing w:after="0" w:line="60"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32" w:lineRule="auto"/>
        <w:rPr>
          <w:rFonts w:ascii="Arial" w:hAnsi="Arial" w:cs="Arial"/>
          <w:sz w:val="24"/>
          <w:szCs w:val="24"/>
        </w:rPr>
      </w:pPr>
      <w:r w:rsidRPr="000A7417">
        <w:rPr>
          <w:rFonts w:ascii="Arial" w:hAnsi="Arial" w:cs="Arial"/>
          <w:sz w:val="24"/>
          <w:szCs w:val="24"/>
        </w:rPr>
        <w:lastRenderedPageBreak/>
        <w:t>Müdürlüğümüz Evrak Görevlisine “Giden Evrak Zimmet Listesi” ile elden teslim edilir. Postayla gönderilmesi gereken evraklar ise PTT Şubesine “Posta Zimmet Defteri” ile elden teslim edilir. Bu şekilde düzenlenen “Giden Evrak Zimmet Listesi” ve “Posta Zimmet Defteri” yılı itibarıyla Evrak Biriminde dosyalanmak suretiyle saklanır.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50"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Geri Dönen İcraların İade Süreci</w:t>
      </w:r>
    </w:p>
    <w:p w:rsidR="001A7702" w:rsidRPr="000A7417" w:rsidRDefault="001A7702" w:rsidP="001A7702">
      <w:pPr>
        <w:widowControl w:val="0"/>
        <w:autoSpaceDE w:val="0"/>
        <w:autoSpaceDN w:val="0"/>
        <w:adjustRightInd w:val="0"/>
        <w:spacing w:after="0" w:line="167"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25" w:lineRule="auto"/>
        <w:ind w:firstLine="698"/>
        <w:rPr>
          <w:rFonts w:ascii="Arial" w:hAnsi="Arial" w:cs="Arial"/>
          <w:sz w:val="24"/>
          <w:szCs w:val="24"/>
        </w:rPr>
      </w:pPr>
      <w:r w:rsidRPr="000A7417">
        <w:rPr>
          <w:rFonts w:ascii="Arial" w:hAnsi="Arial" w:cs="Arial"/>
          <w:b/>
          <w:bCs/>
          <w:sz w:val="24"/>
          <w:szCs w:val="24"/>
        </w:rPr>
        <w:t xml:space="preserve">MADDE 14 – </w:t>
      </w:r>
      <w:r w:rsidRPr="000A7417">
        <w:rPr>
          <w:rFonts w:ascii="Arial" w:hAnsi="Arial" w:cs="Arial"/>
          <w:sz w:val="24"/>
          <w:szCs w:val="24"/>
        </w:rPr>
        <w:t>Geri dönen icralar banka ekstrasından veya harcama biriminden</w:t>
      </w:r>
      <w:r w:rsidRPr="000A7417">
        <w:rPr>
          <w:rFonts w:ascii="Arial" w:hAnsi="Arial" w:cs="Arial"/>
          <w:b/>
          <w:bCs/>
          <w:sz w:val="24"/>
          <w:szCs w:val="24"/>
        </w:rPr>
        <w:t xml:space="preserve"> </w:t>
      </w:r>
      <w:r w:rsidRPr="000A7417">
        <w:rPr>
          <w:rFonts w:ascii="Arial" w:hAnsi="Arial" w:cs="Arial"/>
          <w:sz w:val="24"/>
          <w:szCs w:val="24"/>
        </w:rPr>
        <w:t>telefonla araştırılır.</w:t>
      </w:r>
    </w:p>
    <w:p w:rsidR="001A7702" w:rsidRPr="000A7417" w:rsidRDefault="001A7702" w:rsidP="001A7702">
      <w:pPr>
        <w:widowControl w:val="0"/>
        <w:autoSpaceDE w:val="0"/>
        <w:autoSpaceDN w:val="0"/>
        <w:adjustRightInd w:val="0"/>
        <w:spacing w:after="0" w:line="169" w:lineRule="exact"/>
        <w:rPr>
          <w:rFonts w:ascii="Arial" w:hAnsi="Arial" w:cs="Arial"/>
          <w:sz w:val="24"/>
          <w:szCs w:val="24"/>
        </w:rPr>
      </w:pPr>
    </w:p>
    <w:p w:rsidR="001A7702" w:rsidRPr="000A7417" w:rsidRDefault="001A7702" w:rsidP="004432E4">
      <w:pPr>
        <w:widowControl w:val="0"/>
        <w:overflowPunct w:val="0"/>
        <w:autoSpaceDE w:val="0"/>
        <w:autoSpaceDN w:val="0"/>
        <w:adjustRightInd w:val="0"/>
        <w:spacing w:after="0" w:line="239" w:lineRule="auto"/>
        <w:rPr>
          <w:rFonts w:ascii="Arial" w:hAnsi="Arial" w:cs="Arial"/>
          <w:sz w:val="24"/>
          <w:szCs w:val="24"/>
        </w:rPr>
      </w:pPr>
      <w:r w:rsidRPr="000A7417">
        <w:rPr>
          <w:rFonts w:ascii="Arial" w:hAnsi="Arial" w:cs="Arial"/>
          <w:sz w:val="24"/>
          <w:szCs w:val="24"/>
        </w:rPr>
        <w:t>a)- Dosya kapanmış ise kişiden yazı alınıp MİF kesilip yetkiliye imzaladı</w:t>
      </w:r>
      <w:r w:rsidR="004432E4">
        <w:rPr>
          <w:rFonts w:ascii="Arial" w:hAnsi="Arial" w:cs="Arial"/>
          <w:sz w:val="24"/>
          <w:szCs w:val="24"/>
        </w:rPr>
        <w:t>ktan sonra hesabına gönderilir.</w:t>
      </w:r>
    </w:p>
    <w:p w:rsidR="001A7702" w:rsidRPr="000A7417" w:rsidRDefault="001A7702" w:rsidP="001A7702">
      <w:pPr>
        <w:widowControl w:val="0"/>
        <w:autoSpaceDE w:val="0"/>
        <w:autoSpaceDN w:val="0"/>
        <w:adjustRightInd w:val="0"/>
        <w:spacing w:after="0" w:line="240" w:lineRule="auto"/>
        <w:rPr>
          <w:rFonts w:ascii="Arial" w:hAnsi="Arial" w:cs="Arial"/>
          <w:sz w:val="24"/>
          <w:szCs w:val="24"/>
        </w:rPr>
        <w:sectPr w:rsidR="001A7702" w:rsidRPr="000A7417" w:rsidSect="005C1EB5">
          <w:type w:val="continuous"/>
          <w:pgSz w:w="11900" w:h="16838"/>
          <w:pgMar w:top="567" w:right="567" w:bottom="567" w:left="1418" w:header="709" w:footer="709" w:gutter="0"/>
          <w:cols w:space="708" w:equalWidth="0">
            <w:col w:w="5493"/>
          </w:cols>
          <w:noEndnote/>
        </w:sectPr>
      </w:pPr>
    </w:p>
    <w:p w:rsidR="001A7702" w:rsidRPr="000A7417" w:rsidRDefault="001A7702" w:rsidP="001A7702">
      <w:pPr>
        <w:widowControl w:val="0"/>
        <w:overflowPunct w:val="0"/>
        <w:autoSpaceDE w:val="0"/>
        <w:autoSpaceDN w:val="0"/>
        <w:adjustRightInd w:val="0"/>
        <w:spacing w:after="0" w:line="239" w:lineRule="auto"/>
        <w:rPr>
          <w:rFonts w:ascii="Arial" w:hAnsi="Arial" w:cs="Arial"/>
          <w:sz w:val="24"/>
          <w:szCs w:val="24"/>
        </w:rPr>
      </w:pPr>
      <w:bookmarkStart w:id="6" w:name="page12"/>
      <w:bookmarkEnd w:id="6"/>
      <w:r w:rsidRPr="000A7417">
        <w:rPr>
          <w:rFonts w:ascii="Arial" w:hAnsi="Arial" w:cs="Arial"/>
          <w:sz w:val="24"/>
          <w:szCs w:val="24"/>
        </w:rPr>
        <w:t>b)- Hatalı bilgi var ise bilgi hatası düzenlenir tekrar MİF kesilip yetkilice imzalandıktan sonra İcra Müdürlüğünün hesabına aktarılır.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69"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İcra İşlem Süreci</w:t>
      </w:r>
    </w:p>
    <w:p w:rsidR="001A7702" w:rsidRPr="000A7417" w:rsidRDefault="001A7702" w:rsidP="001A7702">
      <w:pPr>
        <w:widowControl w:val="0"/>
        <w:autoSpaceDE w:val="0"/>
        <w:autoSpaceDN w:val="0"/>
        <w:adjustRightInd w:val="0"/>
        <w:spacing w:after="0" w:line="169"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35" w:lineRule="auto"/>
        <w:ind w:firstLine="698"/>
        <w:rPr>
          <w:rFonts w:ascii="Arial" w:hAnsi="Arial" w:cs="Arial"/>
          <w:sz w:val="24"/>
          <w:szCs w:val="24"/>
        </w:rPr>
      </w:pPr>
      <w:r w:rsidRPr="000A7417">
        <w:rPr>
          <w:rFonts w:ascii="Arial" w:hAnsi="Arial" w:cs="Arial"/>
          <w:b/>
          <w:bCs/>
          <w:sz w:val="24"/>
          <w:szCs w:val="24"/>
        </w:rPr>
        <w:t xml:space="preserve">MADDE 15 – </w:t>
      </w:r>
      <w:r w:rsidRPr="000A7417">
        <w:rPr>
          <w:rFonts w:ascii="Arial" w:hAnsi="Arial" w:cs="Arial"/>
          <w:sz w:val="24"/>
          <w:szCs w:val="24"/>
        </w:rPr>
        <w:t>Harcama Biriminden gelen yazı ile başlar</w:t>
      </w:r>
      <w:r w:rsidRPr="000A7417">
        <w:rPr>
          <w:rFonts w:ascii="Arial" w:hAnsi="Arial" w:cs="Arial"/>
          <w:b/>
          <w:bCs/>
          <w:sz w:val="24"/>
          <w:szCs w:val="24"/>
        </w:rPr>
        <w:t xml:space="preserve"> </w:t>
      </w:r>
      <w:r w:rsidRPr="000A7417">
        <w:rPr>
          <w:rFonts w:ascii="Arial" w:hAnsi="Arial" w:cs="Arial"/>
          <w:sz w:val="24"/>
          <w:szCs w:val="24"/>
        </w:rPr>
        <w:t>yazı incelenir borçlu müdürlüğümüzden maaş alıyor ise maaşından maaş almıyor ise icra müdürlüğüne tekrar iade edilir.</w:t>
      </w:r>
    </w:p>
    <w:p w:rsidR="001A7702" w:rsidRPr="000A7417" w:rsidRDefault="001A7702" w:rsidP="001A7702">
      <w:pPr>
        <w:widowControl w:val="0"/>
        <w:autoSpaceDE w:val="0"/>
        <w:autoSpaceDN w:val="0"/>
        <w:adjustRightInd w:val="0"/>
        <w:spacing w:after="0" w:line="173"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75" w:lineRule="auto"/>
        <w:jc w:val="both"/>
        <w:rPr>
          <w:rFonts w:ascii="Arial" w:hAnsi="Arial" w:cs="Arial"/>
          <w:sz w:val="24"/>
          <w:szCs w:val="24"/>
        </w:rPr>
      </w:pPr>
      <w:r w:rsidRPr="000A7417">
        <w:rPr>
          <w:rFonts w:ascii="Arial" w:hAnsi="Arial" w:cs="Arial"/>
          <w:sz w:val="24"/>
          <w:szCs w:val="24"/>
        </w:rPr>
        <w:t>a)- Borçlu müdürlüğümüzden maaş alıyor ise Harcama Biriminden veya İcra Dairesinden gelen yazı incelenerek fihristli borçlular defterinden kontrol edilir eski borçları varise ilgili sıraya işlenir eski borcu yok ise yeni kayıt yapılarak borcu işlenir. Say2000i sisteminde İcra Dosyaları Bilgi girişine kaydı yapılarak tahakkuk kaydı MİF e işlenerek Muhasebe Yetkilisince imzalanıp borç kaydı oluşturulur.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81" w:lineRule="exact"/>
        <w:rPr>
          <w:rFonts w:ascii="Arial" w:hAnsi="Arial" w:cs="Arial"/>
          <w:sz w:val="24"/>
          <w:szCs w:val="24"/>
        </w:rPr>
      </w:pPr>
    </w:p>
    <w:p w:rsidR="001A7702" w:rsidRPr="000A7417" w:rsidRDefault="001A7702" w:rsidP="001A7702">
      <w:pPr>
        <w:widowControl w:val="0"/>
        <w:overflowPunct w:val="0"/>
        <w:autoSpaceDE w:val="0"/>
        <w:autoSpaceDN w:val="0"/>
        <w:adjustRightInd w:val="0"/>
        <w:spacing w:after="0" w:line="264" w:lineRule="auto"/>
        <w:jc w:val="both"/>
        <w:rPr>
          <w:rFonts w:ascii="Arial" w:hAnsi="Arial" w:cs="Arial"/>
          <w:sz w:val="24"/>
          <w:szCs w:val="24"/>
        </w:rPr>
      </w:pPr>
      <w:r w:rsidRPr="000A7417">
        <w:rPr>
          <w:rFonts w:ascii="Arial" w:hAnsi="Arial" w:cs="Arial"/>
          <w:sz w:val="24"/>
          <w:szCs w:val="24"/>
        </w:rPr>
        <w:t>b)- Borçlu Müdürlüğümüz say2000i sisteminden maaş alıp almadığı araştırılarak almıyor ise İcra Dairesinden gelen yazıya cevap yazılıp yetkilice imzalandıktan sonra yazı İcra Dairesine gönderilir.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39" w:lineRule="exact"/>
        <w:rPr>
          <w:rFonts w:ascii="Arial" w:hAnsi="Arial" w:cs="Arial"/>
          <w:sz w:val="24"/>
          <w:szCs w:val="24"/>
        </w:rPr>
      </w:pPr>
    </w:p>
    <w:p w:rsidR="001A7702" w:rsidRPr="000A7417" w:rsidRDefault="001A7702" w:rsidP="001A7702">
      <w:pPr>
        <w:widowControl w:val="0"/>
        <w:autoSpaceDE w:val="0"/>
        <w:autoSpaceDN w:val="0"/>
        <w:adjustRightInd w:val="0"/>
        <w:spacing w:after="0" w:line="240" w:lineRule="auto"/>
        <w:rPr>
          <w:rFonts w:ascii="Arial" w:hAnsi="Arial" w:cs="Arial"/>
          <w:sz w:val="24"/>
          <w:szCs w:val="24"/>
        </w:rPr>
      </w:pPr>
      <w:r w:rsidRPr="000A7417">
        <w:rPr>
          <w:rFonts w:ascii="Arial" w:hAnsi="Arial" w:cs="Arial"/>
          <w:b/>
          <w:bCs/>
          <w:sz w:val="24"/>
          <w:szCs w:val="24"/>
        </w:rPr>
        <w:t>İcra Kesintilerinin Yapılma Süreci</w:t>
      </w:r>
    </w:p>
    <w:p w:rsidR="001A7702" w:rsidRPr="000A7417" w:rsidRDefault="001A7702" w:rsidP="001A7702">
      <w:pPr>
        <w:widowControl w:val="0"/>
        <w:autoSpaceDE w:val="0"/>
        <w:autoSpaceDN w:val="0"/>
        <w:adjustRightInd w:val="0"/>
        <w:spacing w:after="0" w:line="166" w:lineRule="exact"/>
        <w:rPr>
          <w:rFonts w:ascii="Arial" w:hAnsi="Arial" w:cs="Arial"/>
          <w:sz w:val="24"/>
          <w:szCs w:val="24"/>
        </w:rPr>
      </w:pPr>
    </w:p>
    <w:p w:rsidR="001A7702" w:rsidRPr="000A7417" w:rsidRDefault="001A7702" w:rsidP="002F2764">
      <w:pPr>
        <w:widowControl w:val="0"/>
        <w:overflowPunct w:val="0"/>
        <w:autoSpaceDE w:val="0"/>
        <w:autoSpaceDN w:val="0"/>
        <w:adjustRightInd w:val="0"/>
        <w:spacing w:after="0" w:line="242" w:lineRule="auto"/>
        <w:ind w:firstLine="698"/>
        <w:jc w:val="both"/>
        <w:rPr>
          <w:rFonts w:ascii="Arial" w:hAnsi="Arial" w:cs="Arial"/>
          <w:sz w:val="24"/>
          <w:szCs w:val="24"/>
        </w:rPr>
      </w:pPr>
      <w:r w:rsidRPr="000A7417">
        <w:rPr>
          <w:rFonts w:ascii="Arial" w:hAnsi="Arial" w:cs="Arial"/>
          <w:b/>
          <w:bCs/>
          <w:sz w:val="24"/>
          <w:szCs w:val="24"/>
        </w:rPr>
        <w:t xml:space="preserve">MADDE 16 – </w:t>
      </w:r>
      <w:r w:rsidRPr="000A7417">
        <w:rPr>
          <w:rFonts w:ascii="Arial" w:hAnsi="Arial" w:cs="Arial"/>
          <w:sz w:val="24"/>
          <w:szCs w:val="24"/>
        </w:rPr>
        <w:t>Harcama biriminden maaş ödeme emri ile birlikte gelen İcra Kesinti</w:t>
      </w:r>
      <w:r w:rsidRPr="000A7417">
        <w:rPr>
          <w:rFonts w:ascii="Arial" w:hAnsi="Arial" w:cs="Arial"/>
          <w:b/>
          <w:bCs/>
          <w:sz w:val="24"/>
          <w:szCs w:val="24"/>
        </w:rPr>
        <w:t xml:space="preserve"> </w:t>
      </w:r>
      <w:r w:rsidRPr="000A7417">
        <w:rPr>
          <w:rFonts w:ascii="Arial" w:hAnsi="Arial" w:cs="Arial"/>
          <w:sz w:val="24"/>
          <w:szCs w:val="24"/>
        </w:rPr>
        <w:t>Listesi ile başlar. Kesinti Listesi say2000i sisteminden kontrol edilip doğru ise Muhasebe Kayıt formunda 948-948 hesapları kaydı yapılarak MİF yetkilice imzalanıp onaylandıktan sonra borçlunun maaşından kesilir.</w:t>
      </w:r>
    </w:p>
    <w:p w:rsidR="001A7702" w:rsidRPr="000A7417" w:rsidRDefault="001A7702" w:rsidP="002F2764">
      <w:pPr>
        <w:widowControl w:val="0"/>
        <w:autoSpaceDE w:val="0"/>
        <w:autoSpaceDN w:val="0"/>
        <w:adjustRightInd w:val="0"/>
        <w:spacing w:after="0" w:line="168" w:lineRule="exact"/>
        <w:rPr>
          <w:rFonts w:ascii="Arial" w:hAnsi="Arial" w:cs="Arial"/>
          <w:sz w:val="24"/>
          <w:szCs w:val="24"/>
        </w:rPr>
      </w:pPr>
    </w:p>
    <w:p w:rsidR="001A7702" w:rsidRPr="000A7417" w:rsidRDefault="001A7702" w:rsidP="002F2764">
      <w:pPr>
        <w:widowControl w:val="0"/>
        <w:overflowPunct w:val="0"/>
        <w:autoSpaceDE w:val="0"/>
        <w:autoSpaceDN w:val="0"/>
        <w:adjustRightInd w:val="0"/>
        <w:spacing w:after="0" w:line="239" w:lineRule="auto"/>
        <w:rPr>
          <w:rFonts w:ascii="Arial" w:hAnsi="Arial" w:cs="Arial"/>
          <w:sz w:val="24"/>
          <w:szCs w:val="24"/>
        </w:rPr>
      </w:pPr>
      <w:r w:rsidRPr="000A7417">
        <w:rPr>
          <w:rFonts w:ascii="Arial" w:hAnsi="Arial" w:cs="Arial"/>
          <w:sz w:val="24"/>
          <w:szCs w:val="24"/>
        </w:rPr>
        <w:t>Say2000i sisteminden kontrol edilen İcra Kesinti Listesinde hata var ise harcama birimine iade edilir.</w:t>
      </w:r>
    </w:p>
    <w:p w:rsidR="001A7702" w:rsidRPr="000A7417" w:rsidRDefault="001A7702" w:rsidP="001A7702">
      <w:pPr>
        <w:widowControl w:val="0"/>
        <w:autoSpaceDE w:val="0"/>
        <w:autoSpaceDN w:val="0"/>
        <w:adjustRightInd w:val="0"/>
        <w:spacing w:after="0" w:line="200" w:lineRule="exact"/>
        <w:rPr>
          <w:rFonts w:ascii="Arial" w:hAnsi="Arial" w:cs="Arial"/>
          <w:sz w:val="24"/>
          <w:szCs w:val="24"/>
        </w:rPr>
      </w:pPr>
    </w:p>
    <w:p w:rsidR="001A7702" w:rsidRPr="000A7417" w:rsidRDefault="001A7702" w:rsidP="001A7702">
      <w:pPr>
        <w:widowControl w:val="0"/>
        <w:autoSpaceDE w:val="0"/>
        <w:autoSpaceDN w:val="0"/>
        <w:adjustRightInd w:val="0"/>
        <w:spacing w:after="0" w:line="369" w:lineRule="exact"/>
        <w:rPr>
          <w:rFonts w:ascii="Arial" w:hAnsi="Arial" w:cs="Arial"/>
          <w:sz w:val="24"/>
          <w:szCs w:val="24"/>
        </w:rPr>
      </w:pPr>
    </w:p>
    <w:sectPr w:rsidR="001A7702" w:rsidRPr="000A7417" w:rsidSect="007859F1">
      <w:type w:val="continuous"/>
      <w:pgSz w:w="11900" w:h="16838"/>
      <w:pgMar w:top="567" w:right="567" w:bottom="567" w:left="1418" w:header="709" w:footer="709" w:gutter="0"/>
      <w:cols w:space="708" w:equalWidth="0">
        <w:col w:w="549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decimal"/>
      <w:lvlText w:val="2.%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1F"/>
    <w:multiLevelType w:val="hybridMultilevel"/>
    <w:tmpl w:val="000073DA"/>
    <w:lvl w:ilvl="0" w:tplc="000058B0">
      <w:start w:val="16"/>
      <w:numFmt w:val="decimal"/>
      <w:lvlText w:val="2.%1"/>
      <w:lvlJc w:val="left"/>
      <w:pPr>
        <w:tabs>
          <w:tab w:val="num" w:pos="720"/>
        </w:tabs>
        <w:ind w:left="720" w:hanging="360"/>
      </w:pPr>
      <w:rPr>
        <w:rFonts w:cs="Times New Roman"/>
      </w:rPr>
    </w:lvl>
    <w:lvl w:ilvl="1" w:tplc="000026CA">
      <w:start w:val="1"/>
      <w:numFmt w:val="decimal"/>
      <w:lvlText w:val="2.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39D"/>
    <w:multiLevelType w:val="hybridMultilevel"/>
    <w:tmpl w:val="00007049"/>
    <w:lvl w:ilvl="0" w:tplc="0000692C">
      <w:start w:val="18"/>
      <w:numFmt w:val="decimal"/>
      <w:lvlText w:val="2.%1"/>
      <w:lvlJc w:val="left"/>
      <w:pPr>
        <w:tabs>
          <w:tab w:val="num" w:pos="720"/>
        </w:tabs>
        <w:ind w:left="720" w:hanging="360"/>
      </w:pPr>
      <w:rPr>
        <w:rFonts w:cs="Times New Roman"/>
      </w:rPr>
    </w:lvl>
    <w:lvl w:ilvl="1" w:tplc="00004A80">
      <w:start w:val="1"/>
      <w:numFmt w:val="decimal"/>
      <w:lvlText w:val="2.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00000822">
      <w:start w:val="1"/>
      <w:numFmt w:val="decimal"/>
      <w:lvlText w:val="2.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87E"/>
    <w:multiLevelType w:val="hybridMultilevel"/>
    <w:tmpl w:val="000016C5"/>
    <w:lvl w:ilvl="0" w:tplc="000068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D4"/>
    <w:multiLevelType w:val="hybridMultilevel"/>
    <w:tmpl w:val="000063CB"/>
    <w:lvl w:ilvl="0" w:tplc="00006BFC">
      <w:start w:val="14"/>
      <w:numFmt w:val="decimal"/>
      <w:lvlText w:val="2.7.%1"/>
      <w:lvlJc w:val="left"/>
      <w:pPr>
        <w:tabs>
          <w:tab w:val="num" w:pos="720"/>
        </w:tabs>
        <w:ind w:left="720" w:hanging="360"/>
      </w:pPr>
      <w:rPr>
        <w:rFonts w:cs="Times New Roman"/>
      </w:rPr>
    </w:lvl>
    <w:lvl w:ilvl="1" w:tplc="00007F96">
      <w:numFmt w:val="decimal"/>
      <w:lvlText w:val="2.9.%2"/>
      <w:lvlJc w:val="left"/>
      <w:pPr>
        <w:tabs>
          <w:tab w:val="num" w:pos="1440"/>
        </w:tabs>
        <w:ind w:left="1440" w:hanging="360"/>
      </w:pPr>
      <w:rPr>
        <w:rFonts w:cs="Times New Roman"/>
      </w:rPr>
    </w:lvl>
    <w:lvl w:ilvl="2" w:tplc="00007FF5">
      <w:start w:val="9"/>
      <w:numFmt w:val="decimal"/>
      <w:lvlText w:val="2.%3"/>
      <w:lvlJc w:val="left"/>
      <w:pPr>
        <w:tabs>
          <w:tab w:val="num" w:pos="2160"/>
        </w:tabs>
        <w:ind w:left="2160" w:hanging="360"/>
      </w:pPr>
      <w:rPr>
        <w:rFonts w:cs="Times New Roman"/>
      </w:rPr>
    </w:lvl>
    <w:lvl w:ilvl="3" w:tplc="00004E45">
      <w:start w:val="1"/>
      <w:numFmt w:val="decimal"/>
      <w:lvlText w:val="2.9.1.%4"/>
      <w:lvlJc w:val="left"/>
      <w:pPr>
        <w:tabs>
          <w:tab w:val="num" w:pos="2880"/>
        </w:tabs>
        <w:ind w:left="2880" w:hanging="360"/>
      </w:pPr>
      <w:rPr>
        <w:rFonts w:cs="Times New Roman"/>
      </w:rPr>
    </w:lvl>
    <w:lvl w:ilvl="4" w:tplc="0000323B">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2"/>
      <w:lvlJc w:val="left"/>
      <w:pPr>
        <w:tabs>
          <w:tab w:val="num" w:pos="1440"/>
        </w:tabs>
        <w:ind w:left="1440" w:hanging="360"/>
      </w:pPr>
      <w:rPr>
        <w:rFonts w:cs="Times New Roman"/>
      </w:rPr>
    </w:lvl>
    <w:lvl w:ilvl="2" w:tplc="0000301C">
      <w:start w:val="4"/>
      <w:numFmt w:val="decimal"/>
      <w:lvlText w:val="2.9.1.%3"/>
      <w:lvlJc w:val="left"/>
      <w:pPr>
        <w:tabs>
          <w:tab w:val="num" w:pos="2160"/>
        </w:tabs>
        <w:ind w:left="2160" w:hanging="360"/>
      </w:pPr>
      <w:rPr>
        <w:rFonts w:cs="Times New Roman"/>
      </w:rPr>
    </w:lvl>
    <w:lvl w:ilvl="3" w:tplc="00000BD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A6"/>
    <w:multiLevelType w:val="hybridMultilevel"/>
    <w:tmpl w:val="0000701F"/>
    <w:lvl w:ilvl="0" w:tplc="00005D03">
      <w:start w:val="7"/>
      <w:numFmt w:val="decimal"/>
      <w:lvlText w:val="2.%1"/>
      <w:lvlJc w:val="left"/>
      <w:pPr>
        <w:tabs>
          <w:tab w:val="num" w:pos="720"/>
        </w:tabs>
        <w:ind w:left="720" w:hanging="360"/>
      </w:pPr>
      <w:rPr>
        <w:rFonts w:cs="Times New Roman"/>
      </w:rPr>
    </w:lvl>
    <w:lvl w:ilvl="1" w:tplc="00007A5A">
      <w:start w:val="9"/>
      <w:numFmt w:val="decimal"/>
      <w:lvlText w:val="2.7.%2"/>
      <w:lvlJc w:val="left"/>
      <w:pPr>
        <w:tabs>
          <w:tab w:val="num" w:pos="1440"/>
        </w:tabs>
        <w:ind w:left="1440" w:hanging="360"/>
      </w:pPr>
      <w:rPr>
        <w:rFonts w:cs="Times New Roman"/>
      </w:rPr>
    </w:lvl>
    <w:lvl w:ilvl="2" w:tplc="0000767D">
      <w:start w:val="1"/>
      <w:numFmt w:val="decimal"/>
      <w:lvlText w:val="2.7.%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E40"/>
    <w:multiLevelType w:val="hybridMultilevel"/>
    <w:tmpl w:val="00001366"/>
    <w:lvl w:ilvl="0" w:tplc="00001CD0">
      <w:start w:val="11"/>
      <w:numFmt w:val="decimal"/>
      <w:lvlText w:val="2.%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000066C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EA6"/>
    <w:multiLevelType w:val="hybridMultilevel"/>
    <w:tmpl w:val="000012DB"/>
    <w:lvl w:ilvl="0" w:tplc="0000153C">
      <w:start w:val="1"/>
      <w:numFmt w:val="decimal"/>
      <w:lvlText w:val="%1"/>
      <w:lvlJc w:val="left"/>
      <w:pPr>
        <w:tabs>
          <w:tab w:val="num" w:pos="720"/>
        </w:tabs>
        <w:ind w:left="720" w:hanging="360"/>
      </w:pPr>
      <w:rPr>
        <w:rFonts w:cs="Times New Roman"/>
      </w:rPr>
    </w:lvl>
    <w:lvl w:ilvl="1" w:tplc="00007E87">
      <w:start w:val="11"/>
      <w:numFmt w:val="decimal"/>
      <w:lvlText w:val="%2."/>
      <w:lvlJc w:val="left"/>
      <w:pPr>
        <w:tabs>
          <w:tab w:val="num" w:pos="1440"/>
        </w:tabs>
        <w:ind w:left="1440" w:hanging="360"/>
      </w:pPr>
      <w:rPr>
        <w:rFonts w:cs="Times New Roman"/>
      </w:rPr>
    </w:lvl>
    <w:lvl w:ilvl="2" w:tplc="0000390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F14"/>
    <w:multiLevelType w:val="hybridMultilevel"/>
    <w:tmpl w:val="00006AD6"/>
    <w:lvl w:ilvl="0" w:tplc="0000047E">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00005772">
      <w:start w:val="1"/>
      <w:numFmt w:val="decimal"/>
      <w:lvlText w:val="2.1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00000DDC">
      <w:start w:val="5"/>
      <w:numFmt w:val="decimal"/>
      <w:lvlText w:val="2.10.%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CD5"/>
    <w:multiLevelType w:val="hybridMultilevel"/>
    <w:tmpl w:val="000013E9"/>
    <w:lvl w:ilvl="0" w:tplc="0000408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230"/>
    <w:multiLevelType w:val="hybridMultilevel"/>
    <w:tmpl w:val="00007EB7"/>
    <w:lvl w:ilvl="0" w:tplc="00006032">
      <w:start w:val="12"/>
      <w:numFmt w:val="decimal"/>
      <w:lvlText w:val="2.%1"/>
      <w:lvlJc w:val="left"/>
      <w:pPr>
        <w:tabs>
          <w:tab w:val="num" w:pos="720"/>
        </w:tabs>
        <w:ind w:left="720" w:hanging="360"/>
      </w:pPr>
      <w:rPr>
        <w:rFonts w:cs="Times New Roman"/>
      </w:rPr>
    </w:lvl>
    <w:lvl w:ilvl="1" w:tplc="00002C3B">
      <w:start w:val="1"/>
      <w:numFmt w:val="decimal"/>
      <w:lvlText w:val="2.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1"/>
      <w:numFmt w:val="decimal"/>
      <w:lvlText w:val="2.7.%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8CC"/>
    <w:multiLevelType w:val="hybridMultilevel"/>
    <w:tmpl w:val="00005753"/>
    <w:lvl w:ilvl="0" w:tplc="000060BF">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B40"/>
    <w:multiLevelType w:val="hybridMultilevel"/>
    <w:tmpl w:val="00005878"/>
    <w:lvl w:ilvl="0" w:tplc="00006B36">
      <w:start w:val="4"/>
      <w:numFmt w:val="decimal"/>
      <w:lvlText w:val="2.10.%1"/>
      <w:lvlJc w:val="left"/>
      <w:pPr>
        <w:tabs>
          <w:tab w:val="num" w:pos="720"/>
        </w:tabs>
        <w:ind w:left="720" w:hanging="360"/>
      </w:pPr>
      <w:rPr>
        <w:rFonts w:cs="Times New Roman"/>
      </w:rPr>
    </w:lvl>
    <w:lvl w:ilvl="1" w:tplc="00005CF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00004DF2">
      <w:start w:val="10"/>
      <w:numFmt w:val="decimal"/>
      <w:lvlText w:val="2.10.%2"/>
      <w:lvlJc w:val="left"/>
      <w:pPr>
        <w:tabs>
          <w:tab w:val="num" w:pos="1440"/>
        </w:tabs>
        <w:ind w:left="1440" w:hanging="360"/>
      </w:pPr>
      <w:rPr>
        <w:rFonts w:cs="Times New Roman"/>
      </w:rPr>
    </w:lvl>
    <w:lvl w:ilvl="2" w:tplc="0000494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56AE"/>
    <w:multiLevelType w:val="hybridMultilevel"/>
    <w:tmpl w:val="00000732"/>
    <w:lvl w:ilvl="0" w:tplc="00000120">
      <w:start w:val="10"/>
      <w:numFmt w:val="decimal"/>
      <w:lvlText w:val="2.%1"/>
      <w:lvlJc w:val="left"/>
      <w:pPr>
        <w:tabs>
          <w:tab w:val="num" w:pos="720"/>
        </w:tabs>
        <w:ind w:left="720" w:hanging="360"/>
      </w:pPr>
      <w:rPr>
        <w:rFonts w:cs="Times New Roman"/>
      </w:rPr>
    </w:lvl>
    <w:lvl w:ilvl="1" w:tplc="0000759A">
      <w:start w:val="1"/>
      <w:numFmt w:val="decimal"/>
      <w:lvlText w:val="2.10.%2"/>
      <w:lvlJc w:val="left"/>
      <w:pPr>
        <w:tabs>
          <w:tab w:val="num" w:pos="1440"/>
        </w:tabs>
        <w:ind w:left="1440" w:hanging="360"/>
      </w:pPr>
      <w:rPr>
        <w:rFonts w:cs="Times New Roman"/>
      </w:rPr>
    </w:lvl>
    <w:lvl w:ilvl="2" w:tplc="00002350">
      <w:start w:val="1"/>
      <w:numFmt w:val="decimal"/>
      <w:lvlText w:val="%3"/>
      <w:lvlJc w:val="left"/>
      <w:pPr>
        <w:tabs>
          <w:tab w:val="num" w:pos="2160"/>
        </w:tabs>
        <w:ind w:left="2160" w:hanging="360"/>
      </w:pPr>
      <w:rPr>
        <w:rFonts w:cs="Times New Roman"/>
      </w:rPr>
    </w:lvl>
    <w:lvl w:ilvl="3" w:tplc="000022EE">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991"/>
    <w:multiLevelType w:val="hybridMultilevel"/>
    <w:tmpl w:val="0000409D"/>
    <w:lvl w:ilvl="0" w:tplc="000012E1">
      <w:start w:val="14"/>
      <w:numFmt w:val="decimal"/>
      <w:lvlText w:val="2.%1"/>
      <w:lvlJc w:val="left"/>
      <w:pPr>
        <w:tabs>
          <w:tab w:val="num" w:pos="720"/>
        </w:tabs>
        <w:ind w:left="720" w:hanging="360"/>
      </w:pPr>
      <w:rPr>
        <w:rFonts w:cs="Times New Roman"/>
      </w:rPr>
    </w:lvl>
    <w:lvl w:ilvl="1" w:tplc="0000798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000001EB">
      <w:start w:val="9"/>
      <w:numFmt w:val="decimal"/>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C67"/>
    <w:multiLevelType w:val="hybridMultilevel"/>
    <w:tmpl w:val="00003CD6"/>
    <w:lvl w:ilvl="0" w:tplc="00000FBF">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DB2"/>
    <w:multiLevelType w:val="hybridMultilevel"/>
    <w:tmpl w:val="000033EA"/>
    <w:lvl w:ilvl="0" w:tplc="000023C9">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784"/>
    <w:multiLevelType w:val="hybridMultilevel"/>
    <w:tmpl w:val="00004AE1"/>
    <w:lvl w:ilvl="0" w:tplc="00003D6C">
      <w:start w:val="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1"/>
  </w:num>
  <w:num w:numId="3">
    <w:abstractNumId w:val="10"/>
  </w:num>
  <w:num w:numId="4">
    <w:abstractNumId w:val="27"/>
  </w:num>
  <w:num w:numId="5">
    <w:abstractNumId w:val="13"/>
  </w:num>
  <w:num w:numId="6">
    <w:abstractNumId w:val="1"/>
  </w:num>
  <w:num w:numId="7">
    <w:abstractNumId w:val="22"/>
  </w:num>
  <w:num w:numId="8">
    <w:abstractNumId w:val="4"/>
  </w:num>
  <w:num w:numId="9">
    <w:abstractNumId w:val="11"/>
  </w:num>
  <w:num w:numId="10">
    <w:abstractNumId w:val="30"/>
  </w:num>
  <w:num w:numId="11">
    <w:abstractNumId w:val="9"/>
  </w:num>
  <w:num w:numId="12">
    <w:abstractNumId w:val="20"/>
  </w:num>
  <w:num w:numId="13">
    <w:abstractNumId w:val="7"/>
  </w:num>
  <w:num w:numId="14">
    <w:abstractNumId w:val="8"/>
  </w:num>
  <w:num w:numId="15">
    <w:abstractNumId w:val="25"/>
  </w:num>
  <w:num w:numId="16">
    <w:abstractNumId w:val="23"/>
  </w:num>
  <w:num w:numId="17">
    <w:abstractNumId w:val="18"/>
  </w:num>
  <w:num w:numId="18">
    <w:abstractNumId w:val="16"/>
  </w:num>
  <w:num w:numId="19">
    <w:abstractNumId w:val="24"/>
  </w:num>
  <w:num w:numId="20">
    <w:abstractNumId w:val="12"/>
  </w:num>
  <w:num w:numId="21">
    <w:abstractNumId w:val="19"/>
  </w:num>
  <w:num w:numId="22">
    <w:abstractNumId w:val="5"/>
  </w:num>
  <w:num w:numId="23">
    <w:abstractNumId w:val="26"/>
  </w:num>
  <w:num w:numId="24">
    <w:abstractNumId w:val="2"/>
  </w:num>
  <w:num w:numId="25">
    <w:abstractNumId w:val="15"/>
  </w:num>
  <w:num w:numId="26">
    <w:abstractNumId w:val="3"/>
  </w:num>
  <w:num w:numId="27">
    <w:abstractNumId w:val="6"/>
  </w:num>
  <w:num w:numId="28">
    <w:abstractNumId w:val="17"/>
  </w:num>
  <w:num w:numId="29">
    <w:abstractNumId w:val="29"/>
  </w:num>
  <w:num w:numId="30">
    <w:abstractNumId w:val="21"/>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90"/>
    <w:rsid w:val="00034765"/>
    <w:rsid w:val="000A7417"/>
    <w:rsid w:val="00144A76"/>
    <w:rsid w:val="0017016C"/>
    <w:rsid w:val="001A1A66"/>
    <w:rsid w:val="001A7702"/>
    <w:rsid w:val="002D16E0"/>
    <w:rsid w:val="002F2764"/>
    <w:rsid w:val="004432E4"/>
    <w:rsid w:val="00670DB1"/>
    <w:rsid w:val="007859F1"/>
    <w:rsid w:val="008E03CE"/>
    <w:rsid w:val="008E56D9"/>
    <w:rsid w:val="00B27690"/>
    <w:rsid w:val="00BC279D"/>
    <w:rsid w:val="00C81691"/>
    <w:rsid w:val="00D55E6A"/>
    <w:rsid w:val="00D66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5A57-E3F2-46D4-9E12-3DDEF28D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1"/>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bitak.gov.tr/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3827</Words>
  <Characters>21818</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Özcanoğlu</dc:creator>
  <cp:keywords/>
  <dc:description/>
  <cp:lastModifiedBy>Burhan Toprak</cp:lastModifiedBy>
  <cp:revision>2</cp:revision>
  <dcterms:created xsi:type="dcterms:W3CDTF">2021-08-02T06:00:00Z</dcterms:created>
  <dcterms:modified xsi:type="dcterms:W3CDTF">2021-08-02T06:00:00Z</dcterms:modified>
</cp:coreProperties>
</file>